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A025EC6" w14:textId="77777777" w:rsidR="00F37318" w:rsidRPr="004F2E7D" w:rsidRDefault="00F37318" w:rsidP="00F37318">
      <w:pPr>
        <w:pStyle w:val="Heading4"/>
        <w:rPr>
          <w:i w:val="0"/>
          <w:sz w:val="22"/>
        </w:rPr>
      </w:pPr>
      <w:bookmarkStart w:id="0" w:name="_GoBack"/>
      <w:bookmarkEnd w:id="0"/>
      <w:r w:rsidRPr="004F2E7D">
        <w:rPr>
          <w:i w:val="0"/>
          <w:sz w:val="22"/>
        </w:rPr>
        <w:t>REQUEST FOR PRESIDENTIAL DISASTER</w:t>
      </w:r>
      <w:r w:rsidR="00D16D4F">
        <w:rPr>
          <w:i w:val="0"/>
          <w:sz w:val="22"/>
        </w:rPr>
        <w:t xml:space="preserve"> DECLARATION</w:t>
      </w:r>
      <w:r w:rsidR="00D16D4F">
        <w:rPr>
          <w:i w:val="0"/>
          <w:sz w:val="22"/>
        </w:rPr>
        <w:br/>
      </w:r>
      <w:r w:rsidRPr="004F2E7D">
        <w:rPr>
          <w:i w:val="0"/>
          <w:sz w:val="22"/>
        </w:rPr>
        <w:t>COVER LETTER</w:t>
      </w:r>
    </w:p>
    <w:p w14:paraId="47FAD461" w14:textId="77777777" w:rsidR="00F37318" w:rsidRPr="004F2E7D" w:rsidRDefault="00F37318" w:rsidP="00F37318">
      <w:pPr>
        <w:pStyle w:val="Heading4"/>
        <w:rPr>
          <w:i w:val="0"/>
          <w:sz w:val="22"/>
        </w:rPr>
      </w:pPr>
      <w:r w:rsidRPr="004F2E7D">
        <w:rPr>
          <w:i w:val="0"/>
          <w:sz w:val="22"/>
        </w:rPr>
        <w:t xml:space="preserve">MAJOR DISASTER OR EMERGENCY </w:t>
      </w:r>
    </w:p>
    <w:p w14:paraId="7CB27037" w14:textId="77777777" w:rsidR="00F37318" w:rsidRPr="004F2E7D" w:rsidRDefault="00F37318" w:rsidP="00F37318"/>
    <w:p w14:paraId="6487EC28" w14:textId="77777777" w:rsidR="0012765D" w:rsidRPr="00A65433" w:rsidRDefault="00F37318">
      <w:pPr>
        <w:pStyle w:val="BodyText2"/>
        <w:rPr>
          <w:sz w:val="24"/>
          <w:szCs w:val="24"/>
        </w:rPr>
      </w:pPr>
      <w:r w:rsidRPr="004F2E7D" w:rsidDel="00F37318">
        <w:rPr>
          <w:i/>
          <w:sz w:val="22"/>
        </w:rPr>
        <w:t xml:space="preserve"> </w:t>
      </w:r>
      <w:r w:rsidR="0012765D" w:rsidRPr="00A65433">
        <w:rPr>
          <w:b/>
          <w:sz w:val="24"/>
          <w:szCs w:val="24"/>
        </w:rPr>
        <w:t>(Date of Request)</w:t>
      </w:r>
    </w:p>
    <w:p w14:paraId="4D7BB63D" w14:textId="77777777" w:rsidR="009A2BB1" w:rsidRPr="004F2E7D" w:rsidRDefault="009A2BB1" w:rsidP="00882CCB">
      <w:pPr>
        <w:pStyle w:val="Heading1"/>
        <w:rPr>
          <w:szCs w:val="24"/>
        </w:rPr>
      </w:pPr>
      <w:r w:rsidRPr="004F2E7D">
        <w:rPr>
          <w:szCs w:val="24"/>
        </w:rPr>
        <w:t>The Honorable //// //////</w:t>
      </w:r>
    </w:p>
    <w:p w14:paraId="1E0B17BB" w14:textId="77777777" w:rsidR="0012765D" w:rsidRPr="004F2E7D" w:rsidRDefault="0012765D" w:rsidP="00882CCB">
      <w:pPr>
        <w:pStyle w:val="Heading1"/>
        <w:rPr>
          <w:szCs w:val="24"/>
        </w:rPr>
      </w:pPr>
      <w:r w:rsidRPr="004F2E7D">
        <w:rPr>
          <w:szCs w:val="24"/>
        </w:rPr>
        <w:t>President</w:t>
      </w:r>
      <w:r w:rsidR="009A2BB1" w:rsidRPr="004F2E7D">
        <w:rPr>
          <w:szCs w:val="24"/>
        </w:rPr>
        <w:t xml:space="preserve"> of the </w:t>
      </w:r>
      <w:smartTag w:uri="urn:schemas-microsoft-com:office:smarttags" w:element="country-region">
        <w:smartTag w:uri="urn:schemas-microsoft-com:office:smarttags" w:element="place">
          <w:r w:rsidR="009A2BB1" w:rsidRPr="004F2E7D">
            <w:rPr>
              <w:szCs w:val="24"/>
            </w:rPr>
            <w:t>United States</w:t>
          </w:r>
        </w:smartTag>
      </w:smartTag>
    </w:p>
    <w:p w14:paraId="2A9A250C" w14:textId="77777777" w:rsidR="0012765D" w:rsidRPr="004F2E7D" w:rsidRDefault="0012765D" w:rsidP="00882CCB">
      <w:pPr>
        <w:rPr>
          <w:sz w:val="24"/>
          <w:szCs w:val="24"/>
        </w:rPr>
      </w:pPr>
      <w:r w:rsidRPr="004F2E7D">
        <w:rPr>
          <w:sz w:val="24"/>
          <w:szCs w:val="24"/>
        </w:rPr>
        <w:t>The White House</w:t>
      </w:r>
    </w:p>
    <w:p w14:paraId="768BF51A" w14:textId="77777777" w:rsidR="0012765D" w:rsidRPr="004F2E7D" w:rsidRDefault="0012765D" w:rsidP="00882CCB">
      <w:pPr>
        <w:rPr>
          <w:sz w:val="24"/>
          <w:szCs w:val="24"/>
        </w:rPr>
      </w:pPr>
      <w:r w:rsidRPr="004F2E7D">
        <w:rPr>
          <w:sz w:val="24"/>
          <w:szCs w:val="24"/>
        </w:rPr>
        <w:t>Washington, D. C.</w:t>
      </w:r>
    </w:p>
    <w:p w14:paraId="7246EC0A" w14:textId="77777777" w:rsidR="0012765D" w:rsidRPr="004F2E7D" w:rsidRDefault="0012765D">
      <w:pPr>
        <w:spacing w:line="120" w:lineRule="auto"/>
        <w:rPr>
          <w:sz w:val="24"/>
          <w:szCs w:val="24"/>
        </w:rPr>
      </w:pPr>
    </w:p>
    <w:p w14:paraId="25DA36BE" w14:textId="77777777" w:rsidR="0012765D" w:rsidRPr="004F2E7D" w:rsidRDefault="0012765D">
      <w:pPr>
        <w:rPr>
          <w:sz w:val="24"/>
          <w:szCs w:val="24"/>
        </w:rPr>
      </w:pPr>
      <w:r w:rsidRPr="004F2E7D">
        <w:rPr>
          <w:sz w:val="24"/>
          <w:szCs w:val="24"/>
        </w:rPr>
        <w:t>Through:</w:t>
      </w:r>
      <w:r w:rsidRPr="004F2E7D">
        <w:rPr>
          <w:sz w:val="24"/>
          <w:szCs w:val="24"/>
        </w:rPr>
        <w:tab/>
        <w:t xml:space="preserve">Regional </w:t>
      </w:r>
      <w:r w:rsidR="001F351A" w:rsidRPr="004F2E7D">
        <w:rPr>
          <w:sz w:val="24"/>
          <w:szCs w:val="24"/>
        </w:rPr>
        <w:t>Administrator</w:t>
      </w:r>
      <w:r w:rsidR="00B817C6" w:rsidRPr="004F2E7D">
        <w:rPr>
          <w:sz w:val="24"/>
          <w:szCs w:val="24"/>
        </w:rPr>
        <w:t xml:space="preserve"> [NAME]</w:t>
      </w:r>
    </w:p>
    <w:p w14:paraId="3F72DB49" w14:textId="77777777" w:rsidR="0012765D" w:rsidRPr="004F2E7D" w:rsidRDefault="0012765D">
      <w:pPr>
        <w:rPr>
          <w:sz w:val="24"/>
          <w:szCs w:val="24"/>
        </w:rPr>
      </w:pPr>
      <w:r w:rsidRPr="004F2E7D">
        <w:rPr>
          <w:sz w:val="24"/>
          <w:szCs w:val="24"/>
        </w:rPr>
        <w:tab/>
      </w:r>
      <w:r w:rsidRPr="004F2E7D">
        <w:rPr>
          <w:sz w:val="24"/>
          <w:szCs w:val="24"/>
        </w:rPr>
        <w:tab/>
        <w:t>FEMA Region _____</w:t>
      </w:r>
    </w:p>
    <w:p w14:paraId="34534534" w14:textId="77777777" w:rsidR="0012765D" w:rsidRPr="004F2E7D" w:rsidRDefault="0012765D">
      <w:pPr>
        <w:rPr>
          <w:sz w:val="24"/>
          <w:szCs w:val="24"/>
        </w:rPr>
      </w:pPr>
      <w:r w:rsidRPr="004F2E7D">
        <w:rPr>
          <w:sz w:val="24"/>
          <w:szCs w:val="24"/>
        </w:rPr>
        <w:tab/>
      </w:r>
      <w:r w:rsidRPr="004F2E7D">
        <w:rPr>
          <w:sz w:val="24"/>
          <w:szCs w:val="24"/>
        </w:rPr>
        <w:tab/>
        <w:t>City, State, Zip Code</w:t>
      </w:r>
    </w:p>
    <w:p w14:paraId="7992B2E1" w14:textId="77777777" w:rsidR="0012765D" w:rsidRPr="004F2E7D" w:rsidRDefault="0012765D">
      <w:pPr>
        <w:spacing w:line="120" w:lineRule="auto"/>
        <w:rPr>
          <w:sz w:val="24"/>
          <w:szCs w:val="24"/>
        </w:rPr>
      </w:pPr>
    </w:p>
    <w:p w14:paraId="0BE55D86" w14:textId="77777777" w:rsidR="0012765D" w:rsidRPr="004F2E7D" w:rsidRDefault="0012765D">
      <w:pPr>
        <w:rPr>
          <w:sz w:val="24"/>
          <w:szCs w:val="24"/>
        </w:rPr>
      </w:pPr>
      <w:r w:rsidRPr="004F2E7D">
        <w:rPr>
          <w:sz w:val="24"/>
          <w:szCs w:val="24"/>
        </w:rPr>
        <w:t>Dear Mr. President:</w:t>
      </w:r>
    </w:p>
    <w:p w14:paraId="794193DA" w14:textId="77777777" w:rsidR="0012765D" w:rsidRPr="004F2E7D" w:rsidRDefault="0012765D">
      <w:pPr>
        <w:spacing w:line="120" w:lineRule="auto"/>
        <w:rPr>
          <w:sz w:val="24"/>
          <w:szCs w:val="24"/>
        </w:rPr>
      </w:pPr>
    </w:p>
    <w:p w14:paraId="63D1F88C" w14:textId="77777777" w:rsidR="0012765D" w:rsidRPr="004F2E7D" w:rsidRDefault="0012765D" w:rsidP="00001916">
      <w:pPr>
        <w:ind w:right="720"/>
        <w:rPr>
          <w:b/>
          <w:color w:val="002060"/>
          <w:sz w:val="24"/>
          <w:szCs w:val="24"/>
        </w:rPr>
      </w:pPr>
      <w:r w:rsidRPr="004F2E7D">
        <w:rPr>
          <w:sz w:val="24"/>
          <w:szCs w:val="24"/>
        </w:rPr>
        <w:t xml:space="preserve">Under the provisions of Section </w:t>
      </w:r>
      <w:r w:rsidR="00653998">
        <w:rPr>
          <w:sz w:val="24"/>
          <w:szCs w:val="24"/>
        </w:rPr>
        <w:t>[</w:t>
      </w:r>
      <w:r w:rsidR="00653998" w:rsidRPr="004F2E7D">
        <w:rPr>
          <w:sz w:val="24"/>
          <w:szCs w:val="24"/>
        </w:rPr>
        <w:t>Major Disaster citation (</w:t>
      </w:r>
      <w:r w:rsidR="00653998">
        <w:rPr>
          <w:sz w:val="24"/>
          <w:szCs w:val="24"/>
        </w:rPr>
        <w:t>401</w:t>
      </w:r>
      <w:r w:rsidR="00653998" w:rsidRPr="004F2E7D">
        <w:rPr>
          <w:sz w:val="24"/>
          <w:szCs w:val="24"/>
        </w:rPr>
        <w:t>), Emergency citation (</w:t>
      </w:r>
      <w:r w:rsidR="00653998">
        <w:rPr>
          <w:sz w:val="24"/>
          <w:szCs w:val="24"/>
        </w:rPr>
        <w:t>501</w:t>
      </w:r>
      <w:r w:rsidR="00653998" w:rsidRPr="004F2E7D">
        <w:rPr>
          <w:sz w:val="24"/>
          <w:szCs w:val="24"/>
        </w:rPr>
        <w:t>)]</w:t>
      </w:r>
      <w:r w:rsidRPr="004F2E7D">
        <w:rPr>
          <w:sz w:val="24"/>
          <w:szCs w:val="24"/>
        </w:rPr>
        <w:t>of the Robert T. Stafford Disaster Relief and Emergency Assistance Act, 42 U.S.C. §§ 5121-520</w:t>
      </w:r>
      <w:r w:rsidR="0021307F" w:rsidRPr="004F2E7D">
        <w:rPr>
          <w:sz w:val="24"/>
          <w:szCs w:val="24"/>
        </w:rPr>
        <w:t>7</w:t>
      </w:r>
      <w:r w:rsidRPr="004F2E7D">
        <w:rPr>
          <w:sz w:val="24"/>
          <w:szCs w:val="24"/>
        </w:rPr>
        <w:t xml:space="preserve"> (Stafford Act), and implemented by 44 CFR § </w:t>
      </w:r>
      <w:r w:rsidR="0065033F" w:rsidRPr="004F2E7D">
        <w:rPr>
          <w:sz w:val="24"/>
          <w:szCs w:val="24"/>
        </w:rPr>
        <w:t>[Major Disaster citation (</w:t>
      </w:r>
      <w:r w:rsidRPr="004F2E7D">
        <w:rPr>
          <w:sz w:val="24"/>
          <w:szCs w:val="24"/>
        </w:rPr>
        <w:t>206.36</w:t>
      </w:r>
      <w:r w:rsidR="0065033F" w:rsidRPr="004F2E7D">
        <w:rPr>
          <w:sz w:val="24"/>
          <w:szCs w:val="24"/>
        </w:rPr>
        <w:t>), Emergency citation (</w:t>
      </w:r>
      <w:r w:rsidR="00F37318" w:rsidRPr="004F2E7D">
        <w:rPr>
          <w:sz w:val="24"/>
          <w:szCs w:val="24"/>
        </w:rPr>
        <w:t>206.35</w:t>
      </w:r>
      <w:r w:rsidR="0065033F" w:rsidRPr="004F2E7D">
        <w:rPr>
          <w:sz w:val="24"/>
          <w:szCs w:val="24"/>
        </w:rPr>
        <w:t>)]</w:t>
      </w:r>
      <w:r w:rsidRPr="004F2E7D">
        <w:rPr>
          <w:sz w:val="24"/>
          <w:szCs w:val="24"/>
        </w:rPr>
        <w:t>, I request that you declare</w:t>
      </w:r>
      <w:r w:rsidR="00D16D4F">
        <w:rPr>
          <w:sz w:val="24"/>
          <w:szCs w:val="24"/>
        </w:rPr>
        <w:t xml:space="preserve"> </w:t>
      </w:r>
      <w:r w:rsidRPr="004F2E7D">
        <w:rPr>
          <w:sz w:val="24"/>
          <w:szCs w:val="24"/>
        </w:rPr>
        <w:t xml:space="preserve">a </w:t>
      </w:r>
      <w:r w:rsidR="006E18BD" w:rsidRPr="004F2E7D">
        <w:rPr>
          <w:sz w:val="24"/>
          <w:szCs w:val="24"/>
        </w:rPr>
        <w:t>[</w:t>
      </w:r>
      <w:r w:rsidRPr="004F2E7D">
        <w:rPr>
          <w:sz w:val="24"/>
          <w:szCs w:val="24"/>
        </w:rPr>
        <w:t>major disaster</w:t>
      </w:r>
      <w:r w:rsidR="00E32FC4" w:rsidRPr="004F2E7D">
        <w:rPr>
          <w:sz w:val="24"/>
          <w:szCs w:val="24"/>
        </w:rPr>
        <w:t xml:space="preserve"> or</w:t>
      </w:r>
      <w:r w:rsidR="006E18BD" w:rsidRPr="004F2E7D">
        <w:rPr>
          <w:sz w:val="24"/>
          <w:szCs w:val="24"/>
        </w:rPr>
        <w:t xml:space="preserve"> emergency]</w:t>
      </w:r>
      <w:r w:rsidRPr="004F2E7D">
        <w:rPr>
          <w:sz w:val="24"/>
          <w:szCs w:val="24"/>
        </w:rPr>
        <w:t xml:space="preserve"> for the </w:t>
      </w:r>
      <w:r w:rsidR="00D16D4F" w:rsidRPr="009679D6">
        <w:rPr>
          <w:b/>
          <w:i/>
          <w:sz w:val="24"/>
          <w:szCs w:val="24"/>
        </w:rPr>
        <w:t>(</w:t>
      </w:r>
      <w:r w:rsidR="00D16D4F" w:rsidRPr="00D16D4F">
        <w:rPr>
          <w:b/>
          <w:i/>
          <w:sz w:val="24"/>
          <w:szCs w:val="24"/>
        </w:rPr>
        <w:t>name of the State or Indian tribal government</w:t>
      </w:r>
      <w:r w:rsidR="009679D6">
        <w:rPr>
          <w:b/>
          <w:i/>
          <w:sz w:val="24"/>
          <w:szCs w:val="24"/>
        </w:rPr>
        <w:t xml:space="preserve">) </w:t>
      </w:r>
      <w:r w:rsidRPr="004F2E7D">
        <w:rPr>
          <w:sz w:val="24"/>
          <w:szCs w:val="24"/>
        </w:rPr>
        <w:t xml:space="preserve">as a result of </w:t>
      </w:r>
      <w:r w:rsidR="00001916" w:rsidRPr="009679D6">
        <w:rPr>
          <w:b/>
          <w:i/>
          <w:sz w:val="24"/>
          <w:szCs w:val="24"/>
        </w:rPr>
        <w:t>(</w:t>
      </w:r>
      <w:r w:rsidR="00001916" w:rsidRPr="004F2E7D">
        <w:rPr>
          <w:b/>
          <w:i/>
          <w:sz w:val="24"/>
          <w:szCs w:val="24"/>
        </w:rPr>
        <w:t xml:space="preserve">name type of incident and incident date as identified in </w:t>
      </w:r>
      <w:r w:rsidR="00D22098">
        <w:rPr>
          <w:b/>
          <w:i/>
          <w:sz w:val="24"/>
          <w:szCs w:val="24"/>
        </w:rPr>
        <w:t xml:space="preserve">the declaration request </w:t>
      </w:r>
      <w:r w:rsidR="00001916" w:rsidRPr="004F2E7D">
        <w:rPr>
          <w:b/>
          <w:i/>
          <w:sz w:val="24"/>
          <w:szCs w:val="24"/>
        </w:rPr>
        <w:t>form</w:t>
      </w:r>
      <w:r w:rsidR="00001916" w:rsidRPr="009679D6">
        <w:rPr>
          <w:b/>
          <w:i/>
          <w:sz w:val="24"/>
          <w:szCs w:val="24"/>
        </w:rPr>
        <w:t>)</w:t>
      </w:r>
      <w:r w:rsidR="00001916" w:rsidRPr="004F2E7D">
        <w:rPr>
          <w:sz w:val="24"/>
          <w:szCs w:val="24"/>
        </w:rPr>
        <w:t>.</w:t>
      </w:r>
      <w:r w:rsidR="00001916" w:rsidRPr="004F2E7D">
        <w:rPr>
          <w:b/>
          <w:sz w:val="24"/>
          <w:szCs w:val="24"/>
        </w:rPr>
        <w:t xml:space="preserve"> </w:t>
      </w:r>
    </w:p>
    <w:p w14:paraId="0938F17F" w14:textId="77777777" w:rsidR="00177A88" w:rsidRPr="004F2E7D" w:rsidRDefault="00177A88" w:rsidP="00177A88">
      <w:pPr>
        <w:ind w:right="720"/>
        <w:rPr>
          <w:b/>
          <w:i/>
          <w:sz w:val="24"/>
          <w:szCs w:val="24"/>
        </w:rPr>
      </w:pPr>
    </w:p>
    <w:p w14:paraId="6895586C" w14:textId="77777777" w:rsidR="00BE39C5" w:rsidRDefault="00F622F9" w:rsidP="00177A88">
      <w:pPr>
        <w:ind w:right="720"/>
        <w:rPr>
          <w:b/>
          <w:i/>
          <w:color w:val="002060"/>
          <w:sz w:val="24"/>
          <w:szCs w:val="24"/>
        </w:rPr>
      </w:pPr>
      <w:r w:rsidRPr="00653998">
        <w:rPr>
          <w:b/>
          <w:i/>
          <w:color w:val="002060"/>
          <w:sz w:val="24"/>
          <w:szCs w:val="24"/>
        </w:rPr>
        <w:t>[</w:t>
      </w:r>
      <w:r w:rsidR="00177A88" w:rsidRPr="00653998">
        <w:rPr>
          <w:b/>
          <w:i/>
          <w:color w:val="002060"/>
          <w:sz w:val="24"/>
          <w:szCs w:val="24"/>
        </w:rPr>
        <w:t xml:space="preserve">The following information </w:t>
      </w:r>
      <w:r w:rsidR="00E32FC4" w:rsidRPr="00653998">
        <w:rPr>
          <w:b/>
          <w:i/>
          <w:color w:val="002060"/>
          <w:sz w:val="24"/>
          <w:szCs w:val="24"/>
        </w:rPr>
        <w:t>is required</w:t>
      </w:r>
      <w:r w:rsidR="00177A88" w:rsidRPr="00653998">
        <w:rPr>
          <w:b/>
          <w:i/>
          <w:color w:val="002060"/>
          <w:sz w:val="24"/>
          <w:szCs w:val="24"/>
        </w:rPr>
        <w:t xml:space="preserve"> for </w:t>
      </w:r>
      <w:r w:rsidR="00001916" w:rsidRPr="00653998">
        <w:rPr>
          <w:b/>
          <w:i/>
          <w:color w:val="002060"/>
          <w:sz w:val="24"/>
          <w:szCs w:val="24"/>
        </w:rPr>
        <w:t>ALL</w:t>
      </w:r>
      <w:r w:rsidR="0007350D" w:rsidRPr="00653998">
        <w:rPr>
          <w:b/>
          <w:i/>
          <w:color w:val="002060"/>
          <w:sz w:val="24"/>
          <w:szCs w:val="24"/>
        </w:rPr>
        <w:t xml:space="preserve"> requests</w:t>
      </w:r>
      <w:r w:rsidR="003D1BDF" w:rsidRPr="00653998">
        <w:rPr>
          <w:b/>
          <w:i/>
          <w:color w:val="002060"/>
          <w:sz w:val="24"/>
          <w:szCs w:val="24"/>
        </w:rPr>
        <w:t>.</w:t>
      </w:r>
      <w:r w:rsidR="00BE39C5">
        <w:rPr>
          <w:b/>
          <w:i/>
          <w:color w:val="002060"/>
          <w:sz w:val="24"/>
          <w:szCs w:val="24"/>
        </w:rPr>
        <w:t xml:space="preserve">  Provide </w:t>
      </w:r>
      <w:r w:rsidR="00D16D4F">
        <w:rPr>
          <w:b/>
          <w:i/>
          <w:color w:val="002060"/>
          <w:sz w:val="24"/>
          <w:szCs w:val="24"/>
        </w:rPr>
        <w:t xml:space="preserve">additional </w:t>
      </w:r>
      <w:r w:rsidR="00BE39C5">
        <w:rPr>
          <w:b/>
          <w:i/>
          <w:color w:val="002060"/>
          <w:sz w:val="24"/>
          <w:szCs w:val="24"/>
        </w:rPr>
        <w:t xml:space="preserve">information that is not contained in the form.  </w:t>
      </w:r>
      <w:r w:rsidR="00653998">
        <w:rPr>
          <w:b/>
          <w:i/>
          <w:color w:val="002060"/>
          <w:sz w:val="24"/>
          <w:szCs w:val="24"/>
        </w:rPr>
        <w:t>If requested information is included in the form, it is not necessary to repeat in the cover letter.</w:t>
      </w:r>
      <w:r w:rsidR="00BE39C5">
        <w:rPr>
          <w:b/>
          <w:i/>
          <w:color w:val="002060"/>
          <w:sz w:val="24"/>
          <w:szCs w:val="24"/>
        </w:rPr>
        <w:t xml:space="preserve">]  </w:t>
      </w:r>
    </w:p>
    <w:p w14:paraId="446E056B" w14:textId="77777777" w:rsidR="00653998" w:rsidRPr="004F2E7D" w:rsidRDefault="00653998" w:rsidP="00177A88">
      <w:pPr>
        <w:ind w:right="720"/>
        <w:rPr>
          <w:b/>
          <w:i/>
          <w:sz w:val="24"/>
          <w:szCs w:val="24"/>
        </w:rPr>
      </w:pPr>
    </w:p>
    <w:p w14:paraId="6F1F6973" w14:textId="553BBD40" w:rsidR="00001916" w:rsidRPr="004F2E7D" w:rsidRDefault="00E465B7" w:rsidP="00C231AA">
      <w:pPr>
        <w:ind w:right="720" w:firstLine="720"/>
        <w:rPr>
          <w:b/>
          <w:i/>
          <w:sz w:val="24"/>
          <w:szCs w:val="24"/>
        </w:rPr>
      </w:pPr>
      <w:r w:rsidRPr="004F2E7D">
        <w:rPr>
          <w:b/>
          <w:i/>
          <w:sz w:val="24"/>
          <w:szCs w:val="24"/>
        </w:rPr>
        <w:t>Describe deaths</w:t>
      </w:r>
      <w:r w:rsidR="00C969D8">
        <w:rPr>
          <w:b/>
          <w:i/>
          <w:sz w:val="24"/>
          <w:szCs w:val="24"/>
        </w:rPr>
        <w:t>,</w:t>
      </w:r>
      <w:r w:rsidRPr="004F2E7D">
        <w:rPr>
          <w:b/>
          <w:i/>
          <w:sz w:val="24"/>
          <w:szCs w:val="24"/>
        </w:rPr>
        <w:t xml:space="preserve"> injuries</w:t>
      </w:r>
      <w:r w:rsidR="00C969D8">
        <w:rPr>
          <w:b/>
          <w:i/>
          <w:sz w:val="24"/>
          <w:szCs w:val="24"/>
        </w:rPr>
        <w:t>, or missing individuals</w:t>
      </w:r>
      <w:r w:rsidRPr="004F2E7D">
        <w:rPr>
          <w:b/>
          <w:i/>
          <w:sz w:val="24"/>
          <w:szCs w:val="24"/>
        </w:rPr>
        <w:t xml:space="preserve"> associated with the </w:t>
      </w:r>
      <w:r w:rsidR="00C969D8">
        <w:rPr>
          <w:b/>
          <w:i/>
          <w:sz w:val="24"/>
          <w:szCs w:val="24"/>
        </w:rPr>
        <w:tab/>
      </w:r>
      <w:r w:rsidRPr="004F2E7D">
        <w:rPr>
          <w:b/>
          <w:i/>
          <w:sz w:val="24"/>
          <w:szCs w:val="24"/>
        </w:rPr>
        <w:t>event</w:t>
      </w:r>
      <w:r w:rsidR="004B3C4A">
        <w:rPr>
          <w:b/>
          <w:i/>
          <w:sz w:val="24"/>
          <w:szCs w:val="24"/>
        </w:rPr>
        <w:t>.</w:t>
      </w:r>
      <w:r w:rsidRPr="004F2E7D">
        <w:rPr>
          <w:b/>
          <w:i/>
          <w:sz w:val="24"/>
          <w:szCs w:val="24"/>
        </w:rPr>
        <w:t xml:space="preserve"> </w:t>
      </w:r>
    </w:p>
    <w:p w14:paraId="34E29FC3" w14:textId="77777777" w:rsidR="00603311" w:rsidRPr="004F2E7D" w:rsidRDefault="00603311" w:rsidP="00301D4C">
      <w:pPr>
        <w:pStyle w:val="BodyText"/>
        <w:ind w:right="720"/>
        <w:rPr>
          <w:b/>
          <w:i/>
          <w:szCs w:val="24"/>
        </w:rPr>
      </w:pPr>
    </w:p>
    <w:p w14:paraId="7517CFE8" w14:textId="7CF407E5" w:rsidR="0012765D" w:rsidRPr="004F2E7D" w:rsidDel="008B0180" w:rsidRDefault="007462C5" w:rsidP="007462C5">
      <w:pPr>
        <w:pStyle w:val="BodyText"/>
        <w:ind w:left="720" w:right="720"/>
        <w:rPr>
          <w:b/>
          <w:i/>
          <w:szCs w:val="24"/>
        </w:rPr>
      </w:pPr>
      <w:r w:rsidRPr="004F2E7D" w:rsidDel="008B0180">
        <w:rPr>
          <w:b/>
          <w:i/>
          <w:szCs w:val="24"/>
        </w:rPr>
        <w:t>Indicate whether a State of Emergency has been declared, when and to what areas are included in the declaration.  Indicate</w:t>
      </w:r>
      <w:r w:rsidR="00B85864" w:rsidRPr="004F2E7D" w:rsidDel="008B0180">
        <w:rPr>
          <w:b/>
          <w:i/>
          <w:szCs w:val="24"/>
        </w:rPr>
        <w:t xml:space="preserve"> if</w:t>
      </w:r>
      <w:r w:rsidRPr="004F2E7D" w:rsidDel="008B0180">
        <w:rPr>
          <w:b/>
          <w:i/>
          <w:szCs w:val="24"/>
        </w:rPr>
        <w:t xml:space="preserve"> </w:t>
      </w:r>
      <w:r w:rsidR="00D31598" w:rsidRPr="004F2E7D" w:rsidDel="008B0180">
        <w:rPr>
          <w:b/>
          <w:i/>
          <w:szCs w:val="24"/>
        </w:rPr>
        <w:t xml:space="preserve">affected jurisdictions have also </w:t>
      </w:r>
      <w:r w:rsidR="00603311" w:rsidRPr="004F2E7D" w:rsidDel="008B0180">
        <w:rPr>
          <w:b/>
          <w:i/>
          <w:szCs w:val="24"/>
        </w:rPr>
        <w:t>declared</w:t>
      </w:r>
      <w:r w:rsidR="00D31598" w:rsidRPr="004F2E7D" w:rsidDel="008B0180">
        <w:rPr>
          <w:b/>
          <w:i/>
          <w:szCs w:val="24"/>
        </w:rPr>
        <w:t xml:space="preserve"> </w:t>
      </w:r>
      <w:r w:rsidR="00A87048" w:rsidRPr="004F2E7D" w:rsidDel="008B0180">
        <w:rPr>
          <w:b/>
          <w:i/>
          <w:szCs w:val="24"/>
        </w:rPr>
        <w:t xml:space="preserve">states of </w:t>
      </w:r>
      <w:r w:rsidR="00D31598" w:rsidRPr="004F2E7D" w:rsidDel="008B0180">
        <w:rPr>
          <w:b/>
          <w:i/>
          <w:szCs w:val="24"/>
        </w:rPr>
        <w:t>emergency</w:t>
      </w:r>
      <w:r w:rsidR="0012765D" w:rsidRPr="004F2E7D" w:rsidDel="008B0180">
        <w:rPr>
          <w:b/>
          <w:i/>
          <w:szCs w:val="24"/>
        </w:rPr>
        <w:t>.</w:t>
      </w:r>
    </w:p>
    <w:p w14:paraId="2D8FEFD8" w14:textId="77777777" w:rsidR="00C36EDD" w:rsidRPr="004F2E7D" w:rsidRDefault="00C36EDD" w:rsidP="00C36EDD">
      <w:pPr>
        <w:pStyle w:val="BodyText"/>
        <w:ind w:left="1080"/>
        <w:rPr>
          <w:b/>
          <w:i/>
          <w:szCs w:val="24"/>
        </w:rPr>
      </w:pPr>
    </w:p>
    <w:p w14:paraId="05F0EEFD" w14:textId="46E0912D" w:rsidR="00F65914" w:rsidRDefault="00F25B65" w:rsidP="00E465B7">
      <w:pPr>
        <w:pStyle w:val="BodyText"/>
        <w:ind w:left="720"/>
        <w:rPr>
          <w:b/>
          <w:i/>
          <w:szCs w:val="24"/>
        </w:rPr>
      </w:pPr>
      <w:r>
        <w:rPr>
          <w:b/>
          <w:i/>
          <w:szCs w:val="24"/>
        </w:rPr>
        <w:t>Provide a description of damage</w:t>
      </w:r>
      <w:r w:rsidR="00D22098">
        <w:rPr>
          <w:b/>
          <w:i/>
          <w:szCs w:val="24"/>
        </w:rPr>
        <w:t xml:space="preserve"> </w:t>
      </w:r>
      <w:r w:rsidR="00E465B7" w:rsidRPr="004F2E7D">
        <w:rPr>
          <w:b/>
          <w:i/>
          <w:szCs w:val="24"/>
        </w:rPr>
        <w:t>as a result of the event</w:t>
      </w:r>
      <w:r w:rsidR="007A68F2" w:rsidRPr="004F2E7D">
        <w:rPr>
          <w:b/>
          <w:i/>
          <w:szCs w:val="24"/>
        </w:rPr>
        <w:t xml:space="preserve"> (such as</w:t>
      </w:r>
      <w:r w:rsidR="00E465B7" w:rsidRPr="004F2E7D">
        <w:rPr>
          <w:b/>
          <w:i/>
          <w:szCs w:val="24"/>
        </w:rPr>
        <w:t xml:space="preserve"> the impac</w:t>
      </w:r>
      <w:r w:rsidR="009679D6">
        <w:rPr>
          <w:b/>
          <w:i/>
          <w:szCs w:val="24"/>
        </w:rPr>
        <w:t>t the event has had on the affected area and population</w:t>
      </w:r>
      <w:r w:rsidR="00E465B7" w:rsidRPr="004F2E7D">
        <w:rPr>
          <w:b/>
          <w:i/>
          <w:szCs w:val="24"/>
        </w:rPr>
        <w:t>; disruption of normal community functions and services</w:t>
      </w:r>
      <w:r w:rsidR="005531B8">
        <w:rPr>
          <w:b/>
          <w:i/>
          <w:szCs w:val="24"/>
        </w:rPr>
        <w:t xml:space="preserve"> for a period greater than 72 hours</w:t>
      </w:r>
      <w:r w:rsidR="00E465B7" w:rsidRPr="004F2E7D">
        <w:rPr>
          <w:b/>
          <w:i/>
          <w:szCs w:val="24"/>
        </w:rPr>
        <w:t>, including</w:t>
      </w:r>
      <w:r w:rsidR="008B0180">
        <w:rPr>
          <w:b/>
          <w:i/>
          <w:szCs w:val="24"/>
        </w:rPr>
        <w:t>:</w:t>
      </w:r>
      <w:r w:rsidR="00E465B7" w:rsidRPr="004F2E7D">
        <w:rPr>
          <w:b/>
          <w:i/>
          <w:szCs w:val="24"/>
        </w:rPr>
        <w:t xml:space="preserve"> </w:t>
      </w:r>
      <w:r w:rsidR="008B0180">
        <w:rPr>
          <w:b/>
          <w:i/>
          <w:szCs w:val="24"/>
        </w:rPr>
        <w:t>disruption to or increase</w:t>
      </w:r>
      <w:r w:rsidR="00930174">
        <w:rPr>
          <w:b/>
          <w:i/>
          <w:szCs w:val="24"/>
        </w:rPr>
        <w:t>d</w:t>
      </w:r>
      <w:r w:rsidR="008B0180">
        <w:rPr>
          <w:b/>
          <w:i/>
          <w:szCs w:val="24"/>
        </w:rPr>
        <w:t xml:space="preserve"> demand for lifesaving and life sustain</w:t>
      </w:r>
      <w:r w:rsidR="00DE4442">
        <w:rPr>
          <w:b/>
          <w:i/>
          <w:szCs w:val="24"/>
        </w:rPr>
        <w:t>ing</w:t>
      </w:r>
      <w:r w:rsidR="008B0180">
        <w:rPr>
          <w:b/>
          <w:i/>
          <w:szCs w:val="24"/>
        </w:rPr>
        <w:t xml:space="preserve"> services, such as police, fire/EMS, hospital/medi</w:t>
      </w:r>
      <w:r w:rsidR="000542A0">
        <w:rPr>
          <w:b/>
          <w:i/>
          <w:szCs w:val="24"/>
        </w:rPr>
        <w:t>c</w:t>
      </w:r>
      <w:r w:rsidR="008B0180">
        <w:rPr>
          <w:b/>
          <w:i/>
          <w:szCs w:val="24"/>
        </w:rPr>
        <w:t>al</w:t>
      </w:r>
      <w:r w:rsidR="00930174">
        <w:rPr>
          <w:b/>
          <w:i/>
          <w:szCs w:val="24"/>
        </w:rPr>
        <w:t xml:space="preserve">, sewage, and water treatment services; disruptions to or increased demand for essential community services, such as schools, social services programs and providers, child care and eldercare; transportation infrastructure or utility disruptions; </w:t>
      </w:r>
      <w:r w:rsidR="00C36EDD" w:rsidRPr="004F2E7D">
        <w:rPr>
          <w:b/>
          <w:i/>
          <w:szCs w:val="24"/>
        </w:rPr>
        <w:t xml:space="preserve">damage to </w:t>
      </w:r>
      <w:r w:rsidR="004C0DE3" w:rsidRPr="004F2E7D">
        <w:rPr>
          <w:b/>
          <w:i/>
          <w:szCs w:val="24"/>
        </w:rPr>
        <w:t xml:space="preserve">any </w:t>
      </w:r>
      <w:r w:rsidR="005531B8">
        <w:rPr>
          <w:b/>
          <w:i/>
          <w:szCs w:val="24"/>
        </w:rPr>
        <w:t xml:space="preserve">other </w:t>
      </w:r>
      <w:r w:rsidR="00C36EDD" w:rsidRPr="004F2E7D">
        <w:rPr>
          <w:b/>
          <w:i/>
          <w:szCs w:val="24"/>
        </w:rPr>
        <w:t xml:space="preserve">critical facilities that </w:t>
      </w:r>
      <w:r w:rsidR="004C0DE3" w:rsidRPr="004F2E7D">
        <w:rPr>
          <w:b/>
          <w:i/>
          <w:szCs w:val="24"/>
        </w:rPr>
        <w:t>have been rendered non-operational by the event</w:t>
      </w:r>
      <w:r w:rsidR="007A68F2" w:rsidRPr="004F2E7D">
        <w:rPr>
          <w:b/>
          <w:i/>
          <w:szCs w:val="24"/>
        </w:rPr>
        <w:t xml:space="preserve">; </w:t>
      </w:r>
      <w:r w:rsidR="00C36EDD" w:rsidRPr="004F2E7D">
        <w:rPr>
          <w:b/>
          <w:i/>
          <w:szCs w:val="24"/>
        </w:rPr>
        <w:t>emergency</w:t>
      </w:r>
      <w:r w:rsidR="00E50B8C" w:rsidRPr="004F2E7D">
        <w:rPr>
          <w:b/>
          <w:i/>
          <w:szCs w:val="24"/>
        </w:rPr>
        <w:t xml:space="preserve"> conditions that may </w:t>
      </w:r>
      <w:r>
        <w:rPr>
          <w:b/>
          <w:i/>
          <w:szCs w:val="24"/>
        </w:rPr>
        <w:t xml:space="preserve">be </w:t>
      </w:r>
      <w:r w:rsidR="00E50B8C" w:rsidRPr="004F2E7D">
        <w:rPr>
          <w:b/>
          <w:i/>
          <w:szCs w:val="24"/>
        </w:rPr>
        <w:t>present</w:t>
      </w:r>
      <w:r w:rsidR="00DE4442">
        <w:rPr>
          <w:b/>
          <w:i/>
          <w:szCs w:val="24"/>
        </w:rPr>
        <w:t>;</w:t>
      </w:r>
      <w:r w:rsidR="00C36EDD" w:rsidRPr="004F2E7D">
        <w:rPr>
          <w:b/>
          <w:i/>
          <w:szCs w:val="24"/>
        </w:rPr>
        <w:t xml:space="preserve"> health </w:t>
      </w:r>
      <w:r w:rsidR="00A94F5D" w:rsidRPr="004F2E7D">
        <w:rPr>
          <w:b/>
          <w:i/>
          <w:szCs w:val="24"/>
        </w:rPr>
        <w:t xml:space="preserve">and </w:t>
      </w:r>
      <w:r w:rsidR="00C36EDD" w:rsidRPr="004F2E7D">
        <w:rPr>
          <w:b/>
          <w:i/>
          <w:szCs w:val="24"/>
        </w:rPr>
        <w:t>safety hazard</w:t>
      </w:r>
      <w:r w:rsidR="00834BF7" w:rsidRPr="004F2E7D">
        <w:rPr>
          <w:b/>
          <w:i/>
          <w:szCs w:val="24"/>
        </w:rPr>
        <w:t>s</w:t>
      </w:r>
      <w:r w:rsidR="00DE4442">
        <w:rPr>
          <w:b/>
          <w:i/>
          <w:szCs w:val="24"/>
        </w:rPr>
        <w:t>; and,</w:t>
      </w:r>
      <w:r w:rsidR="00C36EDD" w:rsidRPr="004F2E7D">
        <w:rPr>
          <w:b/>
          <w:i/>
          <w:szCs w:val="24"/>
        </w:rPr>
        <w:t xml:space="preserve"> status of repairs, and estimated completion date</w:t>
      </w:r>
      <w:r w:rsidR="00834BF7" w:rsidRPr="004F2E7D">
        <w:rPr>
          <w:b/>
          <w:i/>
          <w:szCs w:val="24"/>
        </w:rPr>
        <w:t>(s)</w:t>
      </w:r>
      <w:r w:rsidR="00C36EDD" w:rsidRPr="004F2E7D">
        <w:rPr>
          <w:b/>
          <w:i/>
          <w:szCs w:val="24"/>
        </w:rPr>
        <w:t>, if known</w:t>
      </w:r>
      <w:r w:rsidR="00B85864" w:rsidRPr="004F2E7D">
        <w:rPr>
          <w:b/>
          <w:i/>
          <w:szCs w:val="24"/>
        </w:rPr>
        <w:t>.</w:t>
      </w:r>
      <w:r w:rsidR="00D33294" w:rsidRPr="004F2E7D">
        <w:rPr>
          <w:b/>
          <w:i/>
          <w:szCs w:val="24"/>
        </w:rPr>
        <w:t xml:space="preserve">  </w:t>
      </w:r>
    </w:p>
    <w:p w14:paraId="302E4CAE" w14:textId="7B40872C" w:rsidR="00A070B6" w:rsidRDefault="00A070B6" w:rsidP="00E465B7">
      <w:pPr>
        <w:pStyle w:val="BodyText"/>
        <w:ind w:left="720"/>
        <w:rPr>
          <w:b/>
          <w:i/>
          <w:szCs w:val="24"/>
        </w:rPr>
      </w:pPr>
    </w:p>
    <w:p w14:paraId="0727251A" w14:textId="77777777" w:rsidR="00A070B6" w:rsidRDefault="00A070B6" w:rsidP="00A070B6">
      <w:pPr>
        <w:pStyle w:val="BodyText"/>
        <w:ind w:left="720"/>
        <w:rPr>
          <w:b/>
          <w:i/>
          <w:szCs w:val="24"/>
        </w:rPr>
      </w:pPr>
      <w:r>
        <w:rPr>
          <w:b/>
          <w:i/>
          <w:szCs w:val="24"/>
        </w:rPr>
        <w:t>If applicable, provide a description of any local communities that have incurred high per capita impacts, or particularly significant impacts to local critical infrastructure, or other factors that illustrate significant impact at a localized level.</w:t>
      </w:r>
    </w:p>
    <w:p w14:paraId="758EACA0" w14:textId="77777777" w:rsidR="00A070B6" w:rsidRPr="004F2E7D" w:rsidRDefault="00A070B6" w:rsidP="00E465B7">
      <w:pPr>
        <w:pStyle w:val="BodyText"/>
        <w:ind w:left="720"/>
        <w:rPr>
          <w:b/>
          <w:i/>
          <w:szCs w:val="24"/>
        </w:rPr>
      </w:pPr>
    </w:p>
    <w:p w14:paraId="070D1843" w14:textId="77777777" w:rsidR="00603311" w:rsidRPr="004F2E7D" w:rsidRDefault="00603311" w:rsidP="008F5ECA">
      <w:pPr>
        <w:pStyle w:val="BodyText"/>
        <w:ind w:left="720"/>
        <w:rPr>
          <w:b/>
          <w:i/>
          <w:szCs w:val="24"/>
        </w:rPr>
      </w:pPr>
    </w:p>
    <w:p w14:paraId="1C68663C" w14:textId="77777777" w:rsidR="00F622F9" w:rsidRPr="004F2E7D" w:rsidRDefault="00F622F9" w:rsidP="008F5ECA">
      <w:pPr>
        <w:pStyle w:val="BodyText"/>
        <w:ind w:left="720"/>
        <w:rPr>
          <w:b/>
          <w:i/>
          <w:szCs w:val="24"/>
        </w:rPr>
      </w:pPr>
      <w:r w:rsidRPr="004F2E7D">
        <w:rPr>
          <w:b/>
          <w:i/>
          <w:szCs w:val="24"/>
        </w:rPr>
        <w:t>Provide information on PDA findings and how and where they were conducted, including accessibility concerns</w:t>
      </w:r>
      <w:r w:rsidR="00653998">
        <w:rPr>
          <w:b/>
          <w:i/>
          <w:szCs w:val="24"/>
        </w:rPr>
        <w:t>, if additional space needed from the form</w:t>
      </w:r>
      <w:r w:rsidRPr="004F2E7D">
        <w:rPr>
          <w:b/>
          <w:i/>
          <w:szCs w:val="24"/>
        </w:rPr>
        <w:t xml:space="preserve">.  </w:t>
      </w:r>
    </w:p>
    <w:p w14:paraId="7AE5270C" w14:textId="77777777" w:rsidR="008B0180" w:rsidRPr="004F2E7D" w:rsidRDefault="008B0180" w:rsidP="008F5ECA">
      <w:pPr>
        <w:pStyle w:val="BodyText"/>
        <w:ind w:left="720"/>
        <w:rPr>
          <w:b/>
          <w:i/>
          <w:szCs w:val="24"/>
        </w:rPr>
      </w:pPr>
    </w:p>
    <w:p w14:paraId="258D51B7" w14:textId="77777777" w:rsidR="00F622F9" w:rsidRPr="004F2E7D" w:rsidRDefault="00F622F9" w:rsidP="00F622F9">
      <w:pPr>
        <w:pStyle w:val="BodyText"/>
        <w:rPr>
          <w:szCs w:val="24"/>
        </w:rPr>
      </w:pPr>
      <w:r w:rsidRPr="004F2E7D">
        <w:rPr>
          <w:szCs w:val="24"/>
        </w:rPr>
        <w:t xml:space="preserve">The following information is furnished on the nature and amount of </w:t>
      </w:r>
      <w:r w:rsidR="00D22098">
        <w:rPr>
          <w:szCs w:val="24"/>
        </w:rPr>
        <w:t>State, local, or Indian tribal government</w:t>
      </w:r>
      <w:r w:rsidRPr="004F2E7D">
        <w:rPr>
          <w:szCs w:val="24"/>
        </w:rPr>
        <w:t xml:space="preserve"> resources that have been or will be used to alleviate the conditions of this disaster:</w:t>
      </w:r>
    </w:p>
    <w:p w14:paraId="3984A695" w14:textId="77777777" w:rsidR="00F622F9" w:rsidRPr="004F2E7D" w:rsidRDefault="00F622F9" w:rsidP="00F622F9">
      <w:pPr>
        <w:pStyle w:val="BodyText"/>
        <w:spacing w:line="120" w:lineRule="auto"/>
        <w:rPr>
          <w:szCs w:val="24"/>
        </w:rPr>
      </w:pPr>
    </w:p>
    <w:p w14:paraId="30F77873" w14:textId="77777777" w:rsidR="00F622F9" w:rsidRDefault="00E465B7" w:rsidP="00F622F9">
      <w:pPr>
        <w:pStyle w:val="BodyText"/>
        <w:ind w:left="720" w:right="720"/>
        <w:rPr>
          <w:b/>
          <w:i/>
          <w:szCs w:val="24"/>
        </w:rPr>
      </w:pPr>
      <w:r w:rsidRPr="004F2E7D">
        <w:rPr>
          <w:b/>
          <w:i/>
          <w:szCs w:val="24"/>
        </w:rPr>
        <w:t xml:space="preserve">Describe what has been done to respond to the disaster, including actions </w:t>
      </w:r>
      <w:r w:rsidR="00F622F9" w:rsidRPr="004F2E7D">
        <w:rPr>
          <w:b/>
          <w:i/>
          <w:szCs w:val="24"/>
        </w:rPr>
        <w:t xml:space="preserve">pending or taken by </w:t>
      </w:r>
      <w:r w:rsidR="00F25B65">
        <w:rPr>
          <w:b/>
          <w:i/>
          <w:szCs w:val="24"/>
        </w:rPr>
        <w:t>the State, local, or Indian tribal governments</w:t>
      </w:r>
      <w:r w:rsidR="00603311" w:rsidRPr="004F2E7D">
        <w:rPr>
          <w:b/>
          <w:i/>
          <w:szCs w:val="24"/>
        </w:rPr>
        <w:t xml:space="preserve">.  </w:t>
      </w:r>
      <w:r w:rsidR="008F009F" w:rsidRPr="004F2E7D">
        <w:rPr>
          <w:b/>
          <w:i/>
          <w:szCs w:val="24"/>
        </w:rPr>
        <w:t xml:space="preserve">Describe any </w:t>
      </w:r>
      <w:r w:rsidR="00F25B65">
        <w:rPr>
          <w:b/>
          <w:i/>
          <w:szCs w:val="24"/>
        </w:rPr>
        <w:t>State, local or Indian tribal government</w:t>
      </w:r>
      <w:r w:rsidR="008F009F" w:rsidRPr="004F2E7D">
        <w:rPr>
          <w:b/>
          <w:i/>
          <w:szCs w:val="24"/>
        </w:rPr>
        <w:t xml:space="preserve"> Individual Assistance programs. </w:t>
      </w:r>
    </w:p>
    <w:p w14:paraId="47BDA063" w14:textId="77777777" w:rsidR="008B0180" w:rsidRPr="004F2E7D" w:rsidRDefault="008B0180" w:rsidP="00F622F9">
      <w:pPr>
        <w:pStyle w:val="BodyText"/>
        <w:ind w:left="720" w:right="720"/>
        <w:rPr>
          <w:b/>
          <w:i/>
          <w:szCs w:val="24"/>
        </w:rPr>
      </w:pPr>
    </w:p>
    <w:p w14:paraId="199EF361" w14:textId="77777777" w:rsidR="008B0180" w:rsidRPr="004F2E7D" w:rsidRDefault="008B0180" w:rsidP="00C231AA">
      <w:pPr>
        <w:ind w:left="720" w:right="90"/>
        <w:rPr>
          <w:b/>
          <w:i/>
          <w:sz w:val="24"/>
          <w:szCs w:val="24"/>
        </w:rPr>
      </w:pPr>
      <w:r w:rsidRPr="004F2E7D">
        <w:rPr>
          <w:b/>
          <w:i/>
          <w:sz w:val="24"/>
          <w:szCs w:val="24"/>
        </w:rPr>
        <w:t xml:space="preserve">Describe voluntary agency assistance provided to the community in anticipation of or as a </w:t>
      </w:r>
      <w:r w:rsidRPr="00EF7CDF">
        <w:rPr>
          <w:b/>
          <w:i/>
          <w:sz w:val="24"/>
          <w:szCs w:val="24"/>
        </w:rPr>
        <w:t>result of the event. (Including but not limited to activities taken by the American Red Cross (ARC), Salvation Army, Southern Baptists, and Voluntary Organizations Active in Disaster; voluntary agency and/or municipal shelter information, including the number of</w:t>
      </w:r>
      <w:r>
        <w:rPr>
          <w:b/>
          <w:i/>
          <w:sz w:val="24"/>
          <w:szCs w:val="24"/>
        </w:rPr>
        <w:t xml:space="preserve"> </w:t>
      </w:r>
      <w:r w:rsidRPr="004F2E7D">
        <w:rPr>
          <w:b/>
          <w:i/>
          <w:sz w:val="24"/>
          <w:szCs w:val="24"/>
        </w:rPr>
        <w:t xml:space="preserve"> sh</w:t>
      </w:r>
      <w:r>
        <w:rPr>
          <w:b/>
          <w:i/>
          <w:sz w:val="24"/>
          <w:szCs w:val="24"/>
        </w:rPr>
        <w:t>elters open,</w:t>
      </w:r>
      <w:r w:rsidRPr="004F2E7D">
        <w:rPr>
          <w:b/>
          <w:i/>
          <w:sz w:val="24"/>
          <w:szCs w:val="24"/>
        </w:rPr>
        <w:t xml:space="preserve"> </w:t>
      </w:r>
      <w:r>
        <w:rPr>
          <w:b/>
          <w:i/>
          <w:sz w:val="24"/>
          <w:szCs w:val="24"/>
        </w:rPr>
        <w:t>the peak population,</w:t>
      </w:r>
      <w:r w:rsidRPr="004F2E7D">
        <w:rPr>
          <w:b/>
          <w:i/>
          <w:sz w:val="24"/>
          <w:szCs w:val="24"/>
        </w:rPr>
        <w:t xml:space="preserve"> total </w:t>
      </w:r>
      <w:r>
        <w:rPr>
          <w:b/>
          <w:i/>
          <w:sz w:val="24"/>
          <w:szCs w:val="24"/>
        </w:rPr>
        <w:t xml:space="preserve">number </w:t>
      </w:r>
      <w:r w:rsidRPr="004F2E7D">
        <w:rPr>
          <w:b/>
          <w:i/>
          <w:sz w:val="24"/>
          <w:szCs w:val="24"/>
        </w:rPr>
        <w:t>of overnight stays, and when the shelters closed; number of mental health contacts made by voluntary agencies; number of ARC cases open and closed; number of clean up kits provided; number of meals served; number of fixed and/or mobile feeding sites</w:t>
      </w:r>
      <w:r>
        <w:rPr>
          <w:b/>
          <w:i/>
          <w:sz w:val="24"/>
          <w:szCs w:val="24"/>
        </w:rPr>
        <w:t>;</w:t>
      </w:r>
      <w:r w:rsidRPr="004F2E7D">
        <w:rPr>
          <w:b/>
          <w:i/>
          <w:sz w:val="24"/>
          <w:szCs w:val="24"/>
        </w:rPr>
        <w:t xml:space="preserve"> level of ARC operation (I-V); </w:t>
      </w:r>
      <w:r>
        <w:rPr>
          <w:b/>
          <w:i/>
          <w:sz w:val="24"/>
          <w:szCs w:val="24"/>
        </w:rPr>
        <w:t xml:space="preserve">and </w:t>
      </w:r>
      <w:r w:rsidRPr="004F2E7D">
        <w:rPr>
          <w:b/>
          <w:i/>
          <w:sz w:val="24"/>
          <w:szCs w:val="24"/>
        </w:rPr>
        <w:t>any other type of assistance that was prov</w:t>
      </w:r>
      <w:r>
        <w:rPr>
          <w:b/>
          <w:i/>
          <w:sz w:val="24"/>
          <w:szCs w:val="24"/>
        </w:rPr>
        <w:t>ided by voluntary organizations</w:t>
      </w:r>
      <w:r w:rsidRPr="004F2E7D">
        <w:rPr>
          <w:b/>
          <w:i/>
          <w:sz w:val="24"/>
          <w:szCs w:val="24"/>
        </w:rPr>
        <w:t>)</w:t>
      </w:r>
      <w:r>
        <w:rPr>
          <w:b/>
          <w:i/>
          <w:sz w:val="24"/>
          <w:szCs w:val="24"/>
        </w:rPr>
        <w:t>.</w:t>
      </w:r>
      <w:r w:rsidRPr="004F2E7D">
        <w:rPr>
          <w:b/>
          <w:i/>
          <w:sz w:val="24"/>
          <w:szCs w:val="24"/>
        </w:rPr>
        <w:t xml:space="preserve">  </w:t>
      </w:r>
    </w:p>
    <w:p w14:paraId="20D490D9" w14:textId="77777777" w:rsidR="00F622F9" w:rsidRPr="004F2E7D" w:rsidRDefault="00F622F9" w:rsidP="00C231AA">
      <w:pPr>
        <w:pStyle w:val="BodyText"/>
        <w:ind w:right="90"/>
        <w:rPr>
          <w:b/>
          <w:i/>
          <w:color w:val="002060"/>
          <w:szCs w:val="24"/>
        </w:rPr>
      </w:pPr>
    </w:p>
    <w:p w14:paraId="30B9C1D3" w14:textId="7EF8D768" w:rsidR="00F622F9" w:rsidRPr="004F2E7D" w:rsidRDefault="003C6388" w:rsidP="00C231AA">
      <w:pPr>
        <w:pStyle w:val="BodyText"/>
        <w:ind w:left="720" w:right="90"/>
        <w:rPr>
          <w:b/>
          <w:i/>
          <w:szCs w:val="24"/>
        </w:rPr>
      </w:pPr>
      <w:r>
        <w:rPr>
          <w:b/>
          <w:i/>
          <w:szCs w:val="24"/>
        </w:rPr>
        <w:t>Provide the</w:t>
      </w:r>
      <w:r w:rsidR="00F622F9" w:rsidRPr="004F2E7D">
        <w:rPr>
          <w:b/>
          <w:i/>
          <w:szCs w:val="24"/>
        </w:rPr>
        <w:t xml:space="preserve"> disaster history</w:t>
      </w:r>
      <w:r>
        <w:rPr>
          <w:b/>
          <w:i/>
          <w:szCs w:val="24"/>
        </w:rPr>
        <w:t xml:space="preserve"> of the State or Indian Tribal government over the past </w:t>
      </w:r>
      <w:r w:rsidR="00C969D8">
        <w:rPr>
          <w:b/>
          <w:i/>
          <w:szCs w:val="24"/>
        </w:rPr>
        <w:t>24</w:t>
      </w:r>
      <w:r>
        <w:rPr>
          <w:b/>
          <w:i/>
          <w:szCs w:val="24"/>
        </w:rPr>
        <w:t xml:space="preserve"> months</w:t>
      </w:r>
      <w:r w:rsidR="005531B8">
        <w:rPr>
          <w:b/>
          <w:i/>
          <w:szCs w:val="24"/>
        </w:rPr>
        <w:t xml:space="preserve"> </w:t>
      </w:r>
      <w:r w:rsidR="000D43FC">
        <w:rPr>
          <w:i/>
          <w:snapToGrid w:val="0"/>
          <w:szCs w:val="24"/>
        </w:rPr>
        <w:t>or longer if the earlier events impact state or local capability to respond</w:t>
      </w:r>
      <w:r w:rsidR="00F622F9" w:rsidRPr="004F2E7D">
        <w:rPr>
          <w:b/>
          <w:i/>
          <w:szCs w:val="24"/>
        </w:rPr>
        <w:t>, including Stafford Act declarations and declarations by the Governor</w:t>
      </w:r>
      <w:r>
        <w:rPr>
          <w:b/>
          <w:i/>
          <w:szCs w:val="24"/>
        </w:rPr>
        <w:t xml:space="preserve"> or Tribal Chief Executive</w:t>
      </w:r>
      <w:r w:rsidR="00F622F9" w:rsidRPr="004F2E7D">
        <w:rPr>
          <w:b/>
          <w:i/>
          <w:szCs w:val="24"/>
        </w:rPr>
        <w:t xml:space="preserve"> and the extent to which the</w:t>
      </w:r>
      <w:r>
        <w:rPr>
          <w:b/>
          <w:i/>
          <w:szCs w:val="24"/>
        </w:rPr>
        <w:t xml:space="preserve"> State or Indian tribal government</w:t>
      </w:r>
      <w:r w:rsidR="00F622F9" w:rsidRPr="004F2E7D">
        <w:rPr>
          <w:b/>
          <w:i/>
          <w:szCs w:val="24"/>
        </w:rPr>
        <w:t xml:space="preserve"> has </w:t>
      </w:r>
      <w:r w:rsidR="005F486D">
        <w:rPr>
          <w:b/>
          <w:i/>
          <w:szCs w:val="24"/>
        </w:rPr>
        <w:t>expended</w:t>
      </w:r>
      <w:r w:rsidR="005F486D" w:rsidRPr="004F2E7D">
        <w:rPr>
          <w:b/>
          <w:i/>
          <w:szCs w:val="24"/>
        </w:rPr>
        <w:t xml:space="preserve"> </w:t>
      </w:r>
      <w:r w:rsidR="00F622F9" w:rsidRPr="004F2E7D">
        <w:rPr>
          <w:b/>
          <w:i/>
          <w:szCs w:val="24"/>
        </w:rPr>
        <w:t>its own funds; list areas that have sustained damage from this event</w:t>
      </w:r>
      <w:r w:rsidR="00603311" w:rsidRPr="004F2E7D">
        <w:rPr>
          <w:b/>
          <w:i/>
          <w:szCs w:val="24"/>
        </w:rPr>
        <w:t xml:space="preserve"> and </w:t>
      </w:r>
      <w:r w:rsidR="005531B8">
        <w:rPr>
          <w:b/>
          <w:i/>
          <w:szCs w:val="24"/>
        </w:rPr>
        <w:t>the</w:t>
      </w:r>
      <w:r w:rsidR="005531B8" w:rsidRPr="004F2E7D">
        <w:rPr>
          <w:b/>
          <w:i/>
          <w:szCs w:val="24"/>
        </w:rPr>
        <w:t xml:space="preserve"> </w:t>
      </w:r>
      <w:r w:rsidR="00603311" w:rsidRPr="004F2E7D">
        <w:rPr>
          <w:b/>
          <w:i/>
          <w:szCs w:val="24"/>
        </w:rPr>
        <w:t xml:space="preserve">disasters </w:t>
      </w:r>
      <w:r w:rsidR="005531B8">
        <w:rPr>
          <w:b/>
          <w:i/>
          <w:szCs w:val="24"/>
        </w:rPr>
        <w:t>identified</w:t>
      </w:r>
      <w:r w:rsidR="00F622F9" w:rsidRPr="004F2E7D">
        <w:rPr>
          <w:b/>
          <w:i/>
          <w:szCs w:val="24"/>
        </w:rPr>
        <w:t>;</w:t>
      </w:r>
      <w:r w:rsidR="00603311" w:rsidRPr="004F2E7D">
        <w:rPr>
          <w:b/>
          <w:i/>
          <w:szCs w:val="24"/>
        </w:rPr>
        <w:t xml:space="preserve"> </w:t>
      </w:r>
      <w:r w:rsidR="00F622F9" w:rsidRPr="004F2E7D">
        <w:rPr>
          <w:b/>
          <w:i/>
          <w:szCs w:val="24"/>
        </w:rPr>
        <w:t xml:space="preserve">and include any other pertinent factors that would have a bearing on the </w:t>
      </w:r>
      <w:r>
        <w:rPr>
          <w:b/>
          <w:i/>
          <w:szCs w:val="24"/>
        </w:rPr>
        <w:t>State or Indian tribal government’s</w:t>
      </w:r>
      <w:r w:rsidR="00F622F9" w:rsidRPr="004F2E7D">
        <w:rPr>
          <w:b/>
          <w:i/>
          <w:szCs w:val="24"/>
        </w:rPr>
        <w:t xml:space="preserve"> ability to respond, such as economy of the area, terrain, inaccessibility, or capacity of voluntary organizations active in disaster. </w:t>
      </w:r>
    </w:p>
    <w:p w14:paraId="614D90FE" w14:textId="77777777" w:rsidR="00F622F9" w:rsidRPr="004F2E7D" w:rsidRDefault="00F622F9" w:rsidP="00F622F9">
      <w:pPr>
        <w:pStyle w:val="BodyText"/>
        <w:rPr>
          <w:b/>
          <w:i/>
          <w:szCs w:val="24"/>
        </w:rPr>
      </w:pPr>
    </w:p>
    <w:p w14:paraId="77C05C34" w14:textId="77777777" w:rsidR="00E367B5" w:rsidRPr="004F2E7D" w:rsidRDefault="00E367B5" w:rsidP="00E367B5">
      <w:pPr>
        <w:pStyle w:val="BodyText"/>
        <w:rPr>
          <w:b/>
          <w:i/>
          <w:color w:val="002060"/>
          <w:szCs w:val="24"/>
        </w:rPr>
      </w:pPr>
      <w:r w:rsidRPr="004F2E7D">
        <w:rPr>
          <w:b/>
          <w:i/>
          <w:color w:val="002060"/>
          <w:szCs w:val="24"/>
        </w:rPr>
        <w:t xml:space="preserve">[The following information </w:t>
      </w:r>
      <w:r w:rsidR="00E32FC4" w:rsidRPr="004F2E7D">
        <w:rPr>
          <w:b/>
          <w:i/>
          <w:color w:val="002060"/>
          <w:szCs w:val="24"/>
        </w:rPr>
        <w:t>is required</w:t>
      </w:r>
      <w:r w:rsidRPr="004F2E7D">
        <w:rPr>
          <w:b/>
          <w:i/>
          <w:color w:val="002060"/>
          <w:szCs w:val="24"/>
        </w:rPr>
        <w:t xml:space="preserve"> for requests for </w:t>
      </w:r>
      <w:r w:rsidRPr="00653998">
        <w:rPr>
          <w:b/>
          <w:i/>
          <w:color w:val="002060"/>
          <w:szCs w:val="24"/>
        </w:rPr>
        <w:t>Individual Assistance.]</w:t>
      </w:r>
    </w:p>
    <w:p w14:paraId="299E215E" w14:textId="77777777" w:rsidR="00F65914" w:rsidRPr="004F2E7D" w:rsidRDefault="00F65914" w:rsidP="00F65914">
      <w:pPr>
        <w:pStyle w:val="BodyText"/>
        <w:ind w:left="720" w:right="720"/>
        <w:rPr>
          <w:b/>
          <w:i/>
          <w:szCs w:val="24"/>
        </w:rPr>
      </w:pPr>
    </w:p>
    <w:p w14:paraId="1F2EA08C" w14:textId="77777777" w:rsidR="00CE6E10" w:rsidRDefault="00CE6E10" w:rsidP="0056739B">
      <w:pPr>
        <w:pStyle w:val="BodyText"/>
        <w:ind w:left="720"/>
        <w:rPr>
          <w:b/>
          <w:i/>
          <w:szCs w:val="24"/>
        </w:rPr>
      </w:pPr>
      <w:r>
        <w:rPr>
          <w:b/>
          <w:i/>
          <w:szCs w:val="24"/>
        </w:rPr>
        <w:t>Principal Factor for Individuals and Households Program:</w:t>
      </w:r>
    </w:p>
    <w:p w14:paraId="3FE533E5" w14:textId="77777777" w:rsidR="00CE6E10" w:rsidRDefault="00CE6E10" w:rsidP="0056739B">
      <w:pPr>
        <w:pStyle w:val="BodyText"/>
        <w:ind w:left="720"/>
        <w:rPr>
          <w:b/>
          <w:i/>
          <w:szCs w:val="24"/>
        </w:rPr>
      </w:pPr>
    </w:p>
    <w:p w14:paraId="163E013B" w14:textId="4CD64B31" w:rsidR="00EF7CDF" w:rsidRDefault="00EC7DEB" w:rsidP="00EF7CDF">
      <w:pPr>
        <w:pStyle w:val="BodyText"/>
        <w:ind w:left="1080"/>
        <w:rPr>
          <w:b/>
          <w:i/>
          <w:szCs w:val="24"/>
        </w:rPr>
      </w:pPr>
      <w:r>
        <w:rPr>
          <w:b/>
          <w:i/>
          <w:szCs w:val="24"/>
        </w:rPr>
        <w:t>Describe the</w:t>
      </w:r>
      <w:r w:rsidR="00EF7CDF">
        <w:rPr>
          <w:b/>
          <w:i/>
          <w:szCs w:val="24"/>
        </w:rPr>
        <w:t xml:space="preserve"> Preliminary Damage Assessment (PDA) </w:t>
      </w:r>
      <w:r w:rsidR="00EF7CDF" w:rsidRPr="00680F6A">
        <w:rPr>
          <w:b/>
          <w:i/>
          <w:szCs w:val="24"/>
          <w:u w:val="single"/>
        </w:rPr>
        <w:t>data for uninsured home and personal property losses</w:t>
      </w:r>
      <w:r w:rsidR="00EF7CDF">
        <w:rPr>
          <w:b/>
          <w:i/>
          <w:szCs w:val="24"/>
        </w:rPr>
        <w:t>, including: cause of damage; jurisdictions impacted and concentration of damage; the number of homes impacted and degree of damage; the estimated cost of assistance; the homeownership rate of impacted homes; the percentage of affected households with sufficient insurance coverage appropriate to the peril; and, other relevant PDA data.</w:t>
      </w:r>
      <w:r>
        <w:rPr>
          <w:b/>
          <w:i/>
          <w:szCs w:val="24"/>
        </w:rPr>
        <w:t xml:space="preserve">  (More detailed data to be provided in Enclosure A, PDA Worksheet.) Provide the Estimated Cost of Assistance as calculated by the calculator </w:t>
      </w:r>
      <w:hyperlink r:id="rId12" w:history="1">
        <w:r w:rsidRPr="00B32E31">
          <w:rPr>
            <w:rStyle w:val="Hyperlink"/>
            <w:b/>
            <w:i/>
            <w:szCs w:val="24"/>
          </w:rPr>
          <w:t>(found here)</w:t>
        </w:r>
      </w:hyperlink>
      <w:r>
        <w:rPr>
          <w:b/>
          <w:i/>
          <w:szCs w:val="24"/>
        </w:rPr>
        <w:t xml:space="preserve">.  </w:t>
      </w:r>
    </w:p>
    <w:p w14:paraId="1FDC737A" w14:textId="77777777" w:rsidR="00EF7CDF" w:rsidRDefault="00EF7CDF" w:rsidP="00C231AA">
      <w:pPr>
        <w:pStyle w:val="BodyText"/>
        <w:ind w:left="1080"/>
        <w:rPr>
          <w:b/>
          <w:i/>
          <w:szCs w:val="24"/>
        </w:rPr>
      </w:pPr>
    </w:p>
    <w:p w14:paraId="5C1DD677" w14:textId="6E3E1F78" w:rsidR="004D27CA" w:rsidRDefault="005531B8" w:rsidP="00C231AA">
      <w:pPr>
        <w:pStyle w:val="BodyText"/>
        <w:ind w:left="1080"/>
        <w:rPr>
          <w:b/>
          <w:i/>
          <w:szCs w:val="24"/>
        </w:rPr>
      </w:pPr>
      <w:r>
        <w:rPr>
          <w:b/>
          <w:i/>
          <w:szCs w:val="24"/>
        </w:rPr>
        <w:lastRenderedPageBreak/>
        <w:t>Address State Fiscal Capacity. Provide</w:t>
      </w:r>
      <w:r w:rsidR="00CE6E10">
        <w:rPr>
          <w:b/>
          <w:i/>
          <w:szCs w:val="24"/>
        </w:rPr>
        <w:t xml:space="preserve"> </w:t>
      </w:r>
      <w:r>
        <w:rPr>
          <w:b/>
          <w:i/>
          <w:szCs w:val="24"/>
        </w:rPr>
        <w:t xml:space="preserve">most recent </w:t>
      </w:r>
      <w:r w:rsidR="00C27BBD">
        <w:rPr>
          <w:b/>
          <w:i/>
          <w:szCs w:val="24"/>
        </w:rPr>
        <w:t xml:space="preserve">State </w:t>
      </w:r>
      <w:r w:rsidR="00CE6E10">
        <w:rPr>
          <w:b/>
          <w:i/>
          <w:szCs w:val="24"/>
        </w:rPr>
        <w:t>Total Taxable Resources (TTR) as reported by the US Department of Treasury</w:t>
      </w:r>
      <w:r>
        <w:rPr>
          <w:b/>
          <w:i/>
          <w:szCs w:val="24"/>
        </w:rPr>
        <w:t xml:space="preserve"> (</w:t>
      </w:r>
      <w:hyperlink r:id="rId13" w:history="1">
        <w:r w:rsidRPr="005531B8">
          <w:rPr>
            <w:rStyle w:val="Hyperlink"/>
            <w:b/>
            <w:i/>
            <w:szCs w:val="24"/>
          </w:rPr>
          <w:t>found here</w:t>
        </w:r>
      </w:hyperlink>
      <w:r>
        <w:rPr>
          <w:b/>
          <w:i/>
          <w:szCs w:val="24"/>
        </w:rPr>
        <w:t>)</w:t>
      </w:r>
      <w:r w:rsidR="00CE6E10">
        <w:rPr>
          <w:b/>
          <w:i/>
          <w:szCs w:val="24"/>
        </w:rPr>
        <w:t xml:space="preserve">. </w:t>
      </w:r>
      <w:r>
        <w:rPr>
          <w:b/>
          <w:i/>
          <w:szCs w:val="24"/>
        </w:rPr>
        <w:t xml:space="preserve">Provide any additional information that </w:t>
      </w:r>
      <w:r w:rsidR="00EC7DEB">
        <w:rPr>
          <w:b/>
          <w:i/>
          <w:szCs w:val="24"/>
        </w:rPr>
        <w:t>reflects or affects the State’s capability to respond. Additional data points may include</w:t>
      </w:r>
      <w:r w:rsidR="00CE6E10">
        <w:rPr>
          <w:b/>
          <w:i/>
          <w:szCs w:val="24"/>
        </w:rPr>
        <w:t xml:space="preserve"> Gross Domestic Product (GDP) by state, as reported by the Bureau of Economic Analysis; Per capita personal income by local area, as reported by the Bureau of Economic Analysis.</w:t>
      </w:r>
    </w:p>
    <w:p w14:paraId="4FB9E90D" w14:textId="77777777" w:rsidR="00CE6E10" w:rsidRDefault="00CE6E10" w:rsidP="00C231AA">
      <w:pPr>
        <w:pStyle w:val="BodyText"/>
        <w:ind w:left="1080"/>
        <w:rPr>
          <w:b/>
          <w:i/>
          <w:szCs w:val="24"/>
        </w:rPr>
      </w:pPr>
    </w:p>
    <w:p w14:paraId="4931C299" w14:textId="77777777" w:rsidR="00CE6E10" w:rsidRDefault="00CE6E10" w:rsidP="0056739B">
      <w:pPr>
        <w:pStyle w:val="BodyText"/>
        <w:ind w:left="720"/>
        <w:rPr>
          <w:b/>
          <w:i/>
          <w:szCs w:val="24"/>
        </w:rPr>
      </w:pPr>
    </w:p>
    <w:p w14:paraId="503594A6" w14:textId="604A2505" w:rsidR="00930174" w:rsidRDefault="00EC7DEB" w:rsidP="0056739B">
      <w:pPr>
        <w:pStyle w:val="BodyText"/>
        <w:ind w:left="720"/>
        <w:rPr>
          <w:b/>
          <w:i/>
          <w:szCs w:val="24"/>
        </w:rPr>
      </w:pPr>
      <w:r>
        <w:rPr>
          <w:b/>
          <w:i/>
          <w:szCs w:val="24"/>
        </w:rPr>
        <w:t>P</w:t>
      </w:r>
      <w:r w:rsidR="00AE007B">
        <w:rPr>
          <w:b/>
          <w:i/>
          <w:szCs w:val="24"/>
        </w:rPr>
        <w:t>rovide information regarding the resources committed to meet the needs of disaster survivors such</w:t>
      </w:r>
      <w:r w:rsidR="00BC4DB3">
        <w:rPr>
          <w:b/>
          <w:i/>
          <w:szCs w:val="24"/>
        </w:rPr>
        <w:t xml:space="preserve"> as housing programs, resources provided through </w:t>
      </w:r>
      <w:r w:rsidR="008A07ED">
        <w:rPr>
          <w:b/>
          <w:i/>
          <w:szCs w:val="24"/>
        </w:rPr>
        <w:t>financial</w:t>
      </w:r>
      <w:r w:rsidR="00BC4DB3">
        <w:rPr>
          <w:b/>
          <w:i/>
          <w:szCs w:val="24"/>
        </w:rPr>
        <w:t xml:space="preserve"> and in-kind donations and the availability of </w:t>
      </w:r>
      <w:r w:rsidR="00C27BBD">
        <w:rPr>
          <w:b/>
          <w:i/>
          <w:szCs w:val="24"/>
        </w:rPr>
        <w:t xml:space="preserve">affordable rental housing, as determined by HUD fair market rent standards, </w:t>
      </w:r>
      <w:r w:rsidR="00BC4DB3">
        <w:rPr>
          <w:b/>
          <w:i/>
          <w:szCs w:val="24"/>
        </w:rPr>
        <w:t xml:space="preserve">within a reasonable commuting distance of the impacted area. </w:t>
      </w:r>
    </w:p>
    <w:p w14:paraId="72C2488F" w14:textId="77777777" w:rsidR="00C969D8" w:rsidRDefault="00C969D8" w:rsidP="0056739B">
      <w:pPr>
        <w:pStyle w:val="BodyText"/>
        <w:ind w:left="720"/>
        <w:rPr>
          <w:b/>
          <w:i/>
          <w:szCs w:val="24"/>
        </w:rPr>
      </w:pPr>
    </w:p>
    <w:p w14:paraId="3E4A298E" w14:textId="68469A9C" w:rsidR="008151FF" w:rsidRDefault="00ED1A58">
      <w:pPr>
        <w:pStyle w:val="BodyText"/>
        <w:ind w:left="720"/>
        <w:rPr>
          <w:b/>
          <w:i/>
          <w:szCs w:val="24"/>
        </w:rPr>
      </w:pPr>
      <w:r>
        <w:rPr>
          <w:b/>
          <w:i/>
          <w:szCs w:val="24"/>
        </w:rPr>
        <w:t>Provide data points as reported by the US Census Bureau or other Federal agencies on demographics of the disaster impacted population, includin</w:t>
      </w:r>
      <w:r w:rsidR="00C27BBD">
        <w:rPr>
          <w:b/>
          <w:i/>
          <w:szCs w:val="24"/>
        </w:rPr>
        <w:t>g the percentage of the population</w:t>
      </w:r>
      <w:r>
        <w:rPr>
          <w:b/>
          <w:i/>
          <w:szCs w:val="24"/>
        </w:rPr>
        <w:t xml:space="preserve"> for whom poverty status is determined; the percentage of the population already receiving governmental assistance, such as Supplemental Security Income and Supplemental Nutrition Assistance Program benefits; the pre-disaster unemployment rate; </w:t>
      </w:r>
      <w:r w:rsidR="004D27CA">
        <w:rPr>
          <w:b/>
          <w:i/>
          <w:szCs w:val="24"/>
        </w:rPr>
        <w:t>the percentage of the population 65 years and older and 18 years and younger; the percentage of the population with a disability; the percentage of the population who spe</w:t>
      </w:r>
      <w:r w:rsidR="00C27BBD">
        <w:rPr>
          <w:b/>
          <w:i/>
          <w:szCs w:val="24"/>
        </w:rPr>
        <w:t>a</w:t>
      </w:r>
      <w:r w:rsidR="004D27CA">
        <w:rPr>
          <w:b/>
          <w:i/>
          <w:szCs w:val="24"/>
        </w:rPr>
        <w:t xml:space="preserve">k a language other than English and speak English less than “very well”; and, </w:t>
      </w:r>
      <w:r w:rsidR="00B32E31">
        <w:rPr>
          <w:b/>
          <w:i/>
          <w:szCs w:val="24"/>
        </w:rPr>
        <w:t>any unique considerations regarding American Indian and Alaskan Native Tribal populations that may not be reflected in the data points above.</w:t>
      </w:r>
    </w:p>
    <w:p w14:paraId="7DC9516D" w14:textId="77777777" w:rsidR="006E174A" w:rsidRDefault="006E174A">
      <w:pPr>
        <w:pStyle w:val="BodyText"/>
        <w:ind w:left="720"/>
        <w:rPr>
          <w:b/>
          <w:i/>
          <w:szCs w:val="24"/>
        </w:rPr>
      </w:pPr>
    </w:p>
    <w:tbl>
      <w:tblPr>
        <w:tblW w:w="10470" w:type="dxa"/>
        <w:tblInd w:w="-755" w:type="dxa"/>
        <w:tblLayout w:type="fixed"/>
        <w:tblLook w:val="04A0" w:firstRow="1" w:lastRow="0" w:firstColumn="1" w:lastColumn="0" w:noHBand="0" w:noVBand="1"/>
      </w:tblPr>
      <w:tblGrid>
        <w:gridCol w:w="1470"/>
        <w:gridCol w:w="1260"/>
        <w:gridCol w:w="1620"/>
        <w:gridCol w:w="1440"/>
        <w:gridCol w:w="990"/>
        <w:gridCol w:w="1080"/>
        <w:gridCol w:w="1080"/>
        <w:gridCol w:w="1530"/>
      </w:tblGrid>
      <w:tr w:rsidR="008151FF" w:rsidRPr="008151FF" w14:paraId="7085E257" w14:textId="77777777" w:rsidTr="00C231AA">
        <w:trPr>
          <w:trHeight w:val="1265"/>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D9CE9" w14:textId="4843B5E6" w:rsidR="008151FF" w:rsidRPr="00C231AA" w:rsidRDefault="008151FF" w:rsidP="008151FF">
            <w:pPr>
              <w:jc w:val="center"/>
              <w:rPr>
                <w:b/>
                <w:i/>
                <w:color w:val="000000"/>
                <w:sz w:val="22"/>
                <w:szCs w:val="22"/>
              </w:rPr>
            </w:pPr>
            <w:r w:rsidRPr="00C231AA">
              <w:rPr>
                <w:b/>
                <w:i/>
                <w:color w:val="000000"/>
                <w:sz w:val="22"/>
                <w:szCs w:val="22"/>
              </w:rPr>
              <w:t>Percentage of the population: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B6966F8" w14:textId="77777777" w:rsidR="008151FF" w:rsidRPr="00C231AA" w:rsidRDefault="008151FF" w:rsidP="008151FF">
            <w:pPr>
              <w:jc w:val="center"/>
              <w:rPr>
                <w:i/>
                <w:color w:val="000000"/>
                <w:sz w:val="22"/>
                <w:szCs w:val="22"/>
              </w:rPr>
            </w:pPr>
            <w:r w:rsidRPr="00C231AA">
              <w:rPr>
                <w:i/>
                <w:color w:val="000000"/>
                <w:sz w:val="22"/>
                <w:szCs w:val="24"/>
              </w:rPr>
              <w:t xml:space="preserve"> for whom poverty status is determined</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5A00725" w14:textId="35129382" w:rsidR="008151FF" w:rsidRPr="00C231AA" w:rsidRDefault="008151FF">
            <w:pPr>
              <w:jc w:val="center"/>
              <w:rPr>
                <w:i/>
                <w:color w:val="000000"/>
                <w:sz w:val="22"/>
                <w:szCs w:val="22"/>
              </w:rPr>
            </w:pPr>
            <w:r w:rsidRPr="00C231AA">
              <w:rPr>
                <w:i/>
                <w:color w:val="000000"/>
                <w:sz w:val="22"/>
                <w:szCs w:val="24"/>
              </w:rPr>
              <w:t xml:space="preserve"> already receiving governmental assistance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3EE21F" w14:textId="77777777" w:rsidR="008151FF" w:rsidRPr="00C231AA" w:rsidRDefault="008151FF" w:rsidP="008151FF">
            <w:pPr>
              <w:jc w:val="center"/>
              <w:rPr>
                <w:i/>
                <w:color w:val="000000"/>
                <w:sz w:val="22"/>
                <w:szCs w:val="22"/>
              </w:rPr>
            </w:pPr>
            <w:r w:rsidRPr="00C231AA">
              <w:rPr>
                <w:i/>
                <w:color w:val="000000"/>
                <w:sz w:val="22"/>
                <w:szCs w:val="24"/>
              </w:rPr>
              <w:t>Pre-disaster unemployment rate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2758446" w14:textId="77777777" w:rsidR="008151FF" w:rsidRPr="00C231AA" w:rsidRDefault="008151FF" w:rsidP="008151FF">
            <w:pPr>
              <w:jc w:val="center"/>
              <w:rPr>
                <w:i/>
                <w:color w:val="000000"/>
                <w:sz w:val="22"/>
                <w:szCs w:val="22"/>
              </w:rPr>
            </w:pPr>
            <w:r w:rsidRPr="00C231AA">
              <w:rPr>
                <w:i/>
                <w:color w:val="000000"/>
                <w:sz w:val="22"/>
                <w:szCs w:val="24"/>
              </w:rPr>
              <w:t xml:space="preserve">65 years and older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1603012" w14:textId="77777777" w:rsidR="008151FF" w:rsidRPr="00C231AA" w:rsidRDefault="008151FF" w:rsidP="008151FF">
            <w:pPr>
              <w:jc w:val="center"/>
              <w:rPr>
                <w:i/>
                <w:color w:val="000000"/>
                <w:sz w:val="22"/>
                <w:szCs w:val="22"/>
              </w:rPr>
            </w:pPr>
            <w:r w:rsidRPr="00C231AA">
              <w:rPr>
                <w:i/>
                <w:color w:val="000000"/>
                <w:sz w:val="22"/>
                <w:szCs w:val="24"/>
              </w:rPr>
              <w:t xml:space="preserve"> 18 years and younger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220F6B0" w14:textId="77777777" w:rsidR="008151FF" w:rsidRPr="00C231AA" w:rsidRDefault="008151FF" w:rsidP="008151FF">
            <w:pPr>
              <w:jc w:val="center"/>
              <w:rPr>
                <w:i/>
                <w:color w:val="000000"/>
                <w:sz w:val="22"/>
                <w:szCs w:val="22"/>
              </w:rPr>
            </w:pPr>
            <w:r w:rsidRPr="00C231AA">
              <w:rPr>
                <w:i/>
                <w:color w:val="000000"/>
                <w:sz w:val="22"/>
                <w:szCs w:val="24"/>
              </w:rPr>
              <w:t>with a disability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5A470BD" w14:textId="24B1B89F" w:rsidR="008151FF" w:rsidRPr="00C231AA" w:rsidRDefault="008151FF">
            <w:pPr>
              <w:jc w:val="center"/>
              <w:rPr>
                <w:i/>
                <w:color w:val="000000"/>
                <w:sz w:val="22"/>
                <w:szCs w:val="22"/>
              </w:rPr>
            </w:pPr>
            <w:r w:rsidRPr="00C231AA">
              <w:rPr>
                <w:i/>
                <w:color w:val="000000"/>
                <w:sz w:val="22"/>
                <w:szCs w:val="24"/>
              </w:rPr>
              <w:t xml:space="preserve">who speak a language other than English </w:t>
            </w:r>
          </w:p>
        </w:tc>
      </w:tr>
      <w:tr w:rsidR="008151FF" w:rsidRPr="008151FF" w14:paraId="60E50C00" w14:textId="77777777" w:rsidTr="00C231AA">
        <w:trPr>
          <w:trHeight w:val="253"/>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5B492215" w14:textId="77777777" w:rsidR="008151FF" w:rsidRPr="00C231AA" w:rsidRDefault="008151FF" w:rsidP="008151FF">
            <w:pPr>
              <w:jc w:val="center"/>
              <w:rPr>
                <w:b/>
                <w:color w:val="000000"/>
                <w:sz w:val="22"/>
                <w:szCs w:val="22"/>
              </w:rPr>
            </w:pPr>
            <w:r w:rsidRPr="00C231AA">
              <w:rPr>
                <w:b/>
                <w:color w:val="000000"/>
                <w:sz w:val="22"/>
                <w:szCs w:val="22"/>
              </w:rPr>
              <w:t>Data Source</w:t>
            </w:r>
          </w:p>
        </w:tc>
        <w:tc>
          <w:tcPr>
            <w:tcW w:w="1260" w:type="dxa"/>
            <w:tcBorders>
              <w:top w:val="nil"/>
              <w:left w:val="nil"/>
              <w:bottom w:val="single" w:sz="4" w:space="0" w:color="auto"/>
              <w:right w:val="single" w:sz="4" w:space="0" w:color="auto"/>
            </w:tcBorders>
            <w:shd w:val="clear" w:color="auto" w:fill="auto"/>
            <w:noWrap/>
            <w:vAlign w:val="bottom"/>
            <w:hideMark/>
          </w:tcPr>
          <w:p w14:paraId="1FAD70D9"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BCEF9EA"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E5671FB"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55F7A35"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E01CCA"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BD73E9"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14754E"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r>
      <w:tr w:rsidR="008151FF" w:rsidRPr="008151FF" w14:paraId="30EC64A0" w14:textId="77777777" w:rsidTr="00C231AA">
        <w:trPr>
          <w:trHeight w:val="506"/>
        </w:trPr>
        <w:tc>
          <w:tcPr>
            <w:tcW w:w="1470" w:type="dxa"/>
            <w:tcBorders>
              <w:top w:val="nil"/>
              <w:left w:val="single" w:sz="4" w:space="0" w:color="auto"/>
              <w:bottom w:val="single" w:sz="4" w:space="0" w:color="auto"/>
              <w:right w:val="single" w:sz="4" w:space="0" w:color="auto"/>
            </w:tcBorders>
            <w:shd w:val="clear" w:color="auto" w:fill="auto"/>
            <w:vAlign w:val="center"/>
            <w:hideMark/>
          </w:tcPr>
          <w:p w14:paraId="4E0A4499" w14:textId="77777777" w:rsidR="008151FF" w:rsidRPr="00C231AA" w:rsidRDefault="008151FF" w:rsidP="008151FF">
            <w:pPr>
              <w:jc w:val="center"/>
              <w:rPr>
                <w:b/>
                <w:color w:val="000000"/>
                <w:sz w:val="22"/>
                <w:szCs w:val="22"/>
              </w:rPr>
            </w:pPr>
            <w:r w:rsidRPr="00C231AA">
              <w:rPr>
                <w:b/>
                <w:color w:val="000000"/>
                <w:sz w:val="22"/>
                <w:szCs w:val="22"/>
              </w:rPr>
              <w:t>National Average</w:t>
            </w:r>
          </w:p>
        </w:tc>
        <w:tc>
          <w:tcPr>
            <w:tcW w:w="1260" w:type="dxa"/>
            <w:tcBorders>
              <w:top w:val="nil"/>
              <w:left w:val="nil"/>
              <w:bottom w:val="single" w:sz="4" w:space="0" w:color="auto"/>
              <w:right w:val="single" w:sz="4" w:space="0" w:color="auto"/>
            </w:tcBorders>
            <w:shd w:val="clear" w:color="auto" w:fill="auto"/>
            <w:noWrap/>
            <w:vAlign w:val="bottom"/>
            <w:hideMark/>
          </w:tcPr>
          <w:p w14:paraId="7AF6914C"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310A24"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5EF8E5"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5A7F3FA8"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BA0165"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D47914"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235B1A3"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r>
      <w:tr w:rsidR="008151FF" w:rsidRPr="008151FF" w14:paraId="2C8E997C" w14:textId="77777777" w:rsidTr="00C231AA">
        <w:trPr>
          <w:trHeight w:val="506"/>
        </w:trPr>
        <w:tc>
          <w:tcPr>
            <w:tcW w:w="1470" w:type="dxa"/>
            <w:tcBorders>
              <w:top w:val="nil"/>
              <w:left w:val="single" w:sz="4" w:space="0" w:color="auto"/>
              <w:bottom w:val="single" w:sz="4" w:space="0" w:color="auto"/>
              <w:right w:val="single" w:sz="4" w:space="0" w:color="auto"/>
            </w:tcBorders>
            <w:shd w:val="clear" w:color="auto" w:fill="auto"/>
            <w:vAlign w:val="center"/>
            <w:hideMark/>
          </w:tcPr>
          <w:p w14:paraId="77DD209E" w14:textId="77777777" w:rsidR="008151FF" w:rsidRPr="00C231AA" w:rsidRDefault="008151FF" w:rsidP="008151FF">
            <w:pPr>
              <w:jc w:val="center"/>
              <w:rPr>
                <w:b/>
                <w:color w:val="000000"/>
                <w:sz w:val="22"/>
                <w:szCs w:val="22"/>
              </w:rPr>
            </w:pPr>
            <w:r w:rsidRPr="00C231AA">
              <w:rPr>
                <w:b/>
                <w:color w:val="000000"/>
                <w:sz w:val="22"/>
                <w:szCs w:val="22"/>
              </w:rPr>
              <w:t>State Average</w:t>
            </w:r>
          </w:p>
        </w:tc>
        <w:tc>
          <w:tcPr>
            <w:tcW w:w="1260" w:type="dxa"/>
            <w:tcBorders>
              <w:top w:val="nil"/>
              <w:left w:val="nil"/>
              <w:bottom w:val="single" w:sz="4" w:space="0" w:color="auto"/>
              <w:right w:val="single" w:sz="4" w:space="0" w:color="auto"/>
            </w:tcBorders>
            <w:shd w:val="clear" w:color="auto" w:fill="auto"/>
            <w:noWrap/>
            <w:vAlign w:val="bottom"/>
            <w:hideMark/>
          </w:tcPr>
          <w:p w14:paraId="79394D13"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4EBF86"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1647A1"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FC6BE10"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7625BB"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926070"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8A5293"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r>
      <w:tr w:rsidR="008151FF" w:rsidRPr="008151FF" w14:paraId="0B227548" w14:textId="77777777" w:rsidTr="00C231AA">
        <w:trPr>
          <w:trHeight w:val="506"/>
        </w:trPr>
        <w:tc>
          <w:tcPr>
            <w:tcW w:w="1470" w:type="dxa"/>
            <w:tcBorders>
              <w:top w:val="nil"/>
              <w:left w:val="single" w:sz="4" w:space="0" w:color="auto"/>
              <w:bottom w:val="single" w:sz="4" w:space="0" w:color="auto"/>
              <w:right w:val="single" w:sz="4" w:space="0" w:color="auto"/>
            </w:tcBorders>
            <w:shd w:val="clear" w:color="auto" w:fill="auto"/>
            <w:vAlign w:val="center"/>
            <w:hideMark/>
          </w:tcPr>
          <w:p w14:paraId="75A2F9D8" w14:textId="77777777" w:rsidR="008151FF" w:rsidRPr="00C231AA" w:rsidRDefault="008151FF" w:rsidP="008151FF">
            <w:pPr>
              <w:jc w:val="center"/>
              <w:rPr>
                <w:b/>
                <w:color w:val="000000"/>
                <w:sz w:val="22"/>
                <w:szCs w:val="22"/>
              </w:rPr>
            </w:pPr>
            <w:r w:rsidRPr="00C231AA">
              <w:rPr>
                <w:b/>
                <w:color w:val="000000"/>
                <w:sz w:val="22"/>
                <w:szCs w:val="22"/>
              </w:rPr>
              <w:t xml:space="preserve">Requested Jurisdictions </w:t>
            </w:r>
          </w:p>
        </w:tc>
        <w:tc>
          <w:tcPr>
            <w:tcW w:w="1260" w:type="dxa"/>
            <w:tcBorders>
              <w:top w:val="nil"/>
              <w:left w:val="nil"/>
              <w:bottom w:val="single" w:sz="4" w:space="0" w:color="auto"/>
              <w:right w:val="single" w:sz="4" w:space="0" w:color="auto"/>
            </w:tcBorders>
            <w:shd w:val="clear" w:color="auto" w:fill="auto"/>
            <w:noWrap/>
            <w:vAlign w:val="bottom"/>
            <w:hideMark/>
          </w:tcPr>
          <w:p w14:paraId="0857BE78"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32C3C2"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8CABDE"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7EAA1493"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E43CB1"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F944B8"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0CE0855" w14:textId="77777777" w:rsidR="008151FF" w:rsidRPr="008151FF" w:rsidRDefault="008151FF" w:rsidP="008151FF">
            <w:pPr>
              <w:rPr>
                <w:rFonts w:ascii="Calibri" w:hAnsi="Calibri" w:cs="Calibri"/>
                <w:color w:val="000000"/>
                <w:sz w:val="22"/>
                <w:szCs w:val="22"/>
              </w:rPr>
            </w:pPr>
            <w:r w:rsidRPr="008151FF">
              <w:rPr>
                <w:rFonts w:ascii="Calibri" w:hAnsi="Calibri" w:cs="Calibri"/>
                <w:color w:val="000000"/>
                <w:sz w:val="22"/>
                <w:szCs w:val="22"/>
              </w:rPr>
              <w:t> </w:t>
            </w:r>
          </w:p>
        </w:tc>
      </w:tr>
    </w:tbl>
    <w:p w14:paraId="0361E961" w14:textId="77777777" w:rsidR="00EC7DEB" w:rsidRDefault="00EC7DEB" w:rsidP="0056739B">
      <w:pPr>
        <w:pStyle w:val="BodyText"/>
        <w:ind w:left="720"/>
        <w:rPr>
          <w:b/>
          <w:i/>
          <w:szCs w:val="24"/>
        </w:rPr>
      </w:pPr>
    </w:p>
    <w:p w14:paraId="2A512454" w14:textId="50FFF71E" w:rsidR="004D27CA" w:rsidRDefault="004D27CA" w:rsidP="004D27CA">
      <w:pPr>
        <w:pStyle w:val="BodyText"/>
        <w:ind w:left="720"/>
        <w:rPr>
          <w:b/>
          <w:i/>
          <w:szCs w:val="24"/>
        </w:rPr>
      </w:pPr>
      <w:r>
        <w:rPr>
          <w:b/>
          <w:i/>
          <w:szCs w:val="24"/>
        </w:rPr>
        <w:t>Provide the number of disaster survivors who lost work or became unemployed due to the disaster and who do not qualify for standard unemployment insurance, including</w:t>
      </w:r>
      <w:r w:rsidR="008B21CB">
        <w:rPr>
          <w:b/>
          <w:i/>
          <w:szCs w:val="24"/>
        </w:rPr>
        <w:t xml:space="preserve"> the</w:t>
      </w:r>
      <w:r>
        <w:rPr>
          <w:b/>
          <w:i/>
          <w:szCs w:val="24"/>
        </w:rPr>
        <w:t xml:space="preserve"> self-employed, service industry workers, and seasonal workers such as those employed in tourism, fishing or agriculture industries; </w:t>
      </w:r>
      <w:r w:rsidR="008B21CB">
        <w:rPr>
          <w:b/>
          <w:i/>
          <w:szCs w:val="24"/>
        </w:rPr>
        <w:t xml:space="preserve">and, provide information on any </w:t>
      </w:r>
      <w:r>
        <w:rPr>
          <w:b/>
          <w:i/>
          <w:szCs w:val="24"/>
        </w:rPr>
        <w:t xml:space="preserve">major employers affected. </w:t>
      </w:r>
    </w:p>
    <w:p w14:paraId="3BBE88A8" w14:textId="77777777" w:rsidR="00C00C69" w:rsidRPr="004F2E7D" w:rsidRDefault="00C00C69" w:rsidP="00C00C69">
      <w:pPr>
        <w:pStyle w:val="BodyText"/>
        <w:rPr>
          <w:szCs w:val="24"/>
        </w:rPr>
      </w:pPr>
    </w:p>
    <w:p w14:paraId="178D728B" w14:textId="77777777" w:rsidR="00874794" w:rsidRPr="004F2E7D" w:rsidRDefault="00F622F9" w:rsidP="00874794">
      <w:pPr>
        <w:pStyle w:val="BodyText"/>
        <w:rPr>
          <w:b/>
          <w:i/>
          <w:color w:val="002060"/>
          <w:szCs w:val="24"/>
        </w:rPr>
      </w:pPr>
      <w:r w:rsidRPr="004F2E7D">
        <w:rPr>
          <w:b/>
          <w:i/>
          <w:color w:val="002060"/>
          <w:szCs w:val="24"/>
        </w:rPr>
        <w:t>[</w:t>
      </w:r>
      <w:r w:rsidR="008F5ECA" w:rsidRPr="004F2E7D">
        <w:rPr>
          <w:b/>
          <w:i/>
          <w:color w:val="002060"/>
          <w:szCs w:val="24"/>
        </w:rPr>
        <w:t>The following i</w:t>
      </w:r>
      <w:r w:rsidR="00342E75" w:rsidRPr="004F2E7D">
        <w:rPr>
          <w:b/>
          <w:i/>
          <w:color w:val="002060"/>
          <w:szCs w:val="24"/>
        </w:rPr>
        <w:t xml:space="preserve">nformation </w:t>
      </w:r>
      <w:r w:rsidR="00E32FC4" w:rsidRPr="004F2E7D">
        <w:rPr>
          <w:b/>
          <w:i/>
          <w:color w:val="002060"/>
          <w:szCs w:val="24"/>
        </w:rPr>
        <w:t>is required</w:t>
      </w:r>
      <w:r w:rsidR="00342E75" w:rsidRPr="004F2E7D">
        <w:rPr>
          <w:b/>
          <w:i/>
          <w:color w:val="002060"/>
          <w:szCs w:val="24"/>
        </w:rPr>
        <w:t xml:space="preserve"> for requests for </w:t>
      </w:r>
      <w:r w:rsidR="0040192A" w:rsidRPr="00653998">
        <w:rPr>
          <w:b/>
          <w:i/>
          <w:color w:val="002060"/>
          <w:szCs w:val="24"/>
        </w:rPr>
        <w:t>Public Assistance</w:t>
      </w:r>
      <w:r w:rsidRPr="00653998">
        <w:rPr>
          <w:b/>
          <w:i/>
          <w:color w:val="002060"/>
          <w:szCs w:val="24"/>
        </w:rPr>
        <w:t>.]</w:t>
      </w:r>
    </w:p>
    <w:p w14:paraId="28700C59" w14:textId="77777777" w:rsidR="00874794" w:rsidRPr="004F2E7D" w:rsidRDefault="00874794" w:rsidP="00874794">
      <w:pPr>
        <w:pStyle w:val="BodyText"/>
        <w:rPr>
          <w:b/>
          <w:i/>
          <w:color w:val="002060"/>
          <w:szCs w:val="24"/>
        </w:rPr>
      </w:pPr>
    </w:p>
    <w:p w14:paraId="6D96819B" w14:textId="568064AA" w:rsidR="00D845AC" w:rsidRDefault="0040192A" w:rsidP="008F009F">
      <w:pPr>
        <w:pStyle w:val="BodyText"/>
        <w:ind w:left="720"/>
        <w:rPr>
          <w:b/>
          <w:i/>
          <w:szCs w:val="24"/>
        </w:rPr>
      </w:pPr>
      <w:r w:rsidRPr="004F2E7D">
        <w:rPr>
          <w:b/>
          <w:i/>
          <w:szCs w:val="24"/>
        </w:rPr>
        <w:t xml:space="preserve"> </w:t>
      </w:r>
      <w:r w:rsidR="007140AC" w:rsidRPr="004F2E7D">
        <w:rPr>
          <w:b/>
          <w:i/>
          <w:szCs w:val="24"/>
        </w:rPr>
        <w:t>Provide a brief analysis of infrastructure damage by catego</w:t>
      </w:r>
      <w:r w:rsidR="00E32FC4" w:rsidRPr="004F2E7D">
        <w:rPr>
          <w:b/>
          <w:i/>
          <w:szCs w:val="24"/>
        </w:rPr>
        <w:t>ry, including the cost estimates</w:t>
      </w:r>
      <w:r w:rsidR="007140AC" w:rsidRPr="004F2E7D">
        <w:rPr>
          <w:b/>
          <w:i/>
          <w:szCs w:val="24"/>
        </w:rPr>
        <w:t xml:space="preserve"> for each category and </w:t>
      </w:r>
      <w:r w:rsidR="00D845AC">
        <w:rPr>
          <w:b/>
          <w:i/>
          <w:szCs w:val="24"/>
        </w:rPr>
        <w:t xml:space="preserve">the </w:t>
      </w:r>
      <w:r w:rsidR="007140AC" w:rsidRPr="004F2E7D">
        <w:rPr>
          <w:b/>
          <w:i/>
          <w:szCs w:val="24"/>
        </w:rPr>
        <w:t xml:space="preserve">percentage of </w:t>
      </w:r>
      <w:r w:rsidR="00402C8E">
        <w:rPr>
          <w:b/>
          <w:i/>
          <w:szCs w:val="24"/>
        </w:rPr>
        <w:t xml:space="preserve">the </w:t>
      </w:r>
      <w:r w:rsidR="007140AC" w:rsidRPr="004F2E7D">
        <w:rPr>
          <w:b/>
          <w:i/>
          <w:szCs w:val="24"/>
        </w:rPr>
        <w:t xml:space="preserve">total eligible </w:t>
      </w:r>
      <w:r w:rsidR="00853B4D" w:rsidRPr="004F2E7D">
        <w:rPr>
          <w:b/>
          <w:i/>
          <w:szCs w:val="24"/>
        </w:rPr>
        <w:t xml:space="preserve">Public </w:t>
      </w:r>
      <w:r w:rsidR="00853B4D" w:rsidRPr="004F2E7D">
        <w:rPr>
          <w:b/>
          <w:i/>
          <w:szCs w:val="24"/>
        </w:rPr>
        <w:lastRenderedPageBreak/>
        <w:t xml:space="preserve">Assistance </w:t>
      </w:r>
      <w:r w:rsidR="009648D2" w:rsidRPr="004F2E7D">
        <w:rPr>
          <w:b/>
          <w:i/>
          <w:szCs w:val="24"/>
        </w:rPr>
        <w:t>cost estimate</w:t>
      </w:r>
      <w:r w:rsidR="00853B4D" w:rsidRPr="004F2E7D">
        <w:rPr>
          <w:b/>
          <w:i/>
          <w:szCs w:val="24"/>
        </w:rPr>
        <w:t xml:space="preserve">.  Include in your discussion significant impacts to specific areas.  </w:t>
      </w:r>
    </w:p>
    <w:p w14:paraId="41F6F7E4" w14:textId="77777777" w:rsidR="00D845AC" w:rsidRDefault="00D845AC" w:rsidP="008F009F">
      <w:pPr>
        <w:pStyle w:val="BodyText"/>
        <w:ind w:left="720"/>
        <w:rPr>
          <w:b/>
          <w:i/>
          <w:szCs w:val="24"/>
        </w:rPr>
      </w:pPr>
    </w:p>
    <w:p w14:paraId="3A90C4EA" w14:textId="77777777" w:rsidR="009648D2" w:rsidRPr="004F2E7D" w:rsidRDefault="00853B4D" w:rsidP="008F009F">
      <w:pPr>
        <w:pStyle w:val="BodyText"/>
        <w:ind w:left="720"/>
        <w:rPr>
          <w:b/>
          <w:i/>
          <w:szCs w:val="24"/>
        </w:rPr>
      </w:pPr>
      <w:r w:rsidRPr="004F2E7D">
        <w:rPr>
          <w:b/>
          <w:i/>
          <w:szCs w:val="24"/>
        </w:rPr>
        <w:t>Discuss level of insurance coverage.</w:t>
      </w:r>
      <w:r w:rsidR="007461FF" w:rsidRPr="004F2E7D">
        <w:rPr>
          <w:b/>
          <w:i/>
          <w:szCs w:val="24"/>
        </w:rPr>
        <w:t xml:space="preserve"> </w:t>
      </w:r>
    </w:p>
    <w:p w14:paraId="5EDF0BBD" w14:textId="77777777" w:rsidR="009648D2" w:rsidRPr="004F2E7D" w:rsidRDefault="009648D2" w:rsidP="007461FF">
      <w:pPr>
        <w:pStyle w:val="BodyText"/>
        <w:ind w:left="720"/>
        <w:rPr>
          <w:b/>
          <w:i/>
          <w:szCs w:val="24"/>
        </w:rPr>
      </w:pPr>
    </w:p>
    <w:p w14:paraId="2DD23D7C" w14:textId="77777777" w:rsidR="007461FF" w:rsidRPr="004F2E7D" w:rsidRDefault="007461FF" w:rsidP="007461FF">
      <w:pPr>
        <w:pStyle w:val="BodyText"/>
        <w:ind w:left="720"/>
        <w:rPr>
          <w:b/>
          <w:i/>
          <w:szCs w:val="24"/>
        </w:rPr>
      </w:pPr>
      <w:r w:rsidRPr="004F2E7D">
        <w:rPr>
          <w:b/>
          <w:i/>
          <w:szCs w:val="24"/>
        </w:rPr>
        <w:t xml:space="preserve"> </w:t>
      </w:r>
      <w:r w:rsidR="009648D2" w:rsidRPr="004F2E7D">
        <w:rPr>
          <w:b/>
          <w:i/>
          <w:szCs w:val="24"/>
        </w:rPr>
        <w:t>If applicable, i</w:t>
      </w:r>
      <w:r w:rsidR="00875BA3" w:rsidRPr="004F2E7D">
        <w:rPr>
          <w:b/>
          <w:i/>
          <w:szCs w:val="24"/>
        </w:rPr>
        <w:t xml:space="preserve">nclude </w:t>
      </w:r>
      <w:r w:rsidRPr="004F2E7D">
        <w:rPr>
          <w:b/>
          <w:i/>
          <w:spacing w:val="-3"/>
          <w:szCs w:val="24"/>
        </w:rPr>
        <w:t xml:space="preserve">estimates for emergency dune restoration on non-engineered beaches that may be eligible for the placement of temporary berms in order to eliminate or lesson the threat of additional damage from a five year event.  Identify all </w:t>
      </w:r>
      <w:r w:rsidR="00AD2662">
        <w:rPr>
          <w:b/>
          <w:i/>
          <w:spacing w:val="-3"/>
          <w:szCs w:val="24"/>
        </w:rPr>
        <w:t xml:space="preserve">damage associated with engineered </w:t>
      </w:r>
      <w:r w:rsidRPr="004F2E7D">
        <w:rPr>
          <w:b/>
          <w:i/>
          <w:spacing w:val="-3"/>
          <w:szCs w:val="24"/>
        </w:rPr>
        <w:t xml:space="preserve">beach projects and indicate </w:t>
      </w:r>
      <w:r w:rsidR="00D845AC">
        <w:rPr>
          <w:b/>
          <w:i/>
          <w:spacing w:val="-3"/>
          <w:szCs w:val="24"/>
        </w:rPr>
        <w:t>whether or not the</w:t>
      </w:r>
      <w:r w:rsidRPr="004F2E7D">
        <w:rPr>
          <w:b/>
          <w:i/>
          <w:spacing w:val="-3"/>
          <w:szCs w:val="24"/>
        </w:rPr>
        <w:t xml:space="preserve"> damage associated with those beaches </w:t>
      </w:r>
      <w:r w:rsidR="00AD2662">
        <w:rPr>
          <w:b/>
          <w:i/>
          <w:spacing w:val="-3"/>
          <w:szCs w:val="24"/>
        </w:rPr>
        <w:t xml:space="preserve">is </w:t>
      </w:r>
      <w:r w:rsidRPr="004F2E7D">
        <w:rPr>
          <w:b/>
          <w:i/>
          <w:spacing w:val="-3"/>
          <w:szCs w:val="24"/>
        </w:rPr>
        <w:t xml:space="preserve">included in the PDA information. </w:t>
      </w:r>
      <w:r w:rsidR="00AD2662">
        <w:rPr>
          <w:b/>
          <w:i/>
          <w:spacing w:val="-3"/>
          <w:szCs w:val="24"/>
        </w:rPr>
        <w:t xml:space="preserve"> Note that beach projects </w:t>
      </w:r>
      <w:r w:rsidR="00AD2662" w:rsidRPr="004F2E7D">
        <w:rPr>
          <w:b/>
          <w:i/>
          <w:spacing w:val="-3"/>
          <w:szCs w:val="24"/>
        </w:rPr>
        <w:t xml:space="preserve">under the authority </w:t>
      </w:r>
      <w:r w:rsidR="00AD2662">
        <w:rPr>
          <w:b/>
          <w:i/>
          <w:spacing w:val="-3"/>
          <w:szCs w:val="24"/>
        </w:rPr>
        <w:t xml:space="preserve">of the </w:t>
      </w:r>
      <w:r w:rsidR="00AD2662" w:rsidRPr="004F2E7D">
        <w:rPr>
          <w:b/>
          <w:i/>
          <w:spacing w:val="-3"/>
          <w:szCs w:val="24"/>
        </w:rPr>
        <w:t>United States Army Corps of Engineer</w:t>
      </w:r>
      <w:r w:rsidR="00AD2662">
        <w:rPr>
          <w:b/>
          <w:i/>
          <w:spacing w:val="-3"/>
          <w:szCs w:val="24"/>
        </w:rPr>
        <w:t xml:space="preserve">s, are not eligible for Public Assistance, as they are under the authority of another federal agency, therefore costs associated with such projects should not be included in the PDA information.  Such costs should be identified in Enclosure C.  </w:t>
      </w:r>
    </w:p>
    <w:p w14:paraId="758D8021" w14:textId="77777777" w:rsidR="008C482A" w:rsidRPr="004F2E7D" w:rsidRDefault="008C482A">
      <w:pPr>
        <w:pStyle w:val="BodyText"/>
        <w:rPr>
          <w:szCs w:val="24"/>
        </w:rPr>
      </w:pPr>
    </w:p>
    <w:p w14:paraId="50797A22" w14:textId="77777777" w:rsidR="003D1BDF" w:rsidRPr="004F2E7D" w:rsidRDefault="003D1BDF" w:rsidP="008413CD">
      <w:pPr>
        <w:pStyle w:val="Heading2"/>
        <w:jc w:val="left"/>
        <w:rPr>
          <w:szCs w:val="24"/>
        </w:rPr>
      </w:pPr>
    </w:p>
    <w:p w14:paraId="5F4F45D6" w14:textId="77777777" w:rsidR="003D1BDF" w:rsidRPr="004F2E7D" w:rsidRDefault="003D1BDF" w:rsidP="008413CD">
      <w:pPr>
        <w:pStyle w:val="Heading2"/>
        <w:jc w:val="left"/>
        <w:rPr>
          <w:szCs w:val="24"/>
        </w:rPr>
      </w:pPr>
    </w:p>
    <w:p w14:paraId="7F371AA0" w14:textId="77777777" w:rsidR="001864B2" w:rsidRPr="004F2E7D" w:rsidRDefault="003D1BDF">
      <w:pPr>
        <w:pStyle w:val="BodyText"/>
        <w:rPr>
          <w:szCs w:val="24"/>
        </w:rPr>
      </w:pPr>
      <w:r w:rsidRPr="004F2E7D">
        <w:rPr>
          <w:szCs w:val="24"/>
        </w:rPr>
        <w:t>Insert concluding statement.</w:t>
      </w:r>
      <w:r w:rsidR="0012765D" w:rsidRPr="004F2E7D">
        <w:rPr>
          <w:szCs w:val="24"/>
        </w:rPr>
        <w:tab/>
      </w:r>
      <w:r w:rsidR="0012765D" w:rsidRPr="004F2E7D">
        <w:rPr>
          <w:szCs w:val="24"/>
        </w:rPr>
        <w:tab/>
      </w:r>
      <w:r w:rsidR="0012765D" w:rsidRPr="004F2E7D">
        <w:rPr>
          <w:szCs w:val="24"/>
        </w:rPr>
        <w:tab/>
      </w:r>
      <w:r w:rsidR="0012765D" w:rsidRPr="004F2E7D">
        <w:rPr>
          <w:szCs w:val="24"/>
        </w:rPr>
        <w:tab/>
      </w:r>
      <w:r w:rsidRPr="004F2E7D">
        <w:rPr>
          <w:szCs w:val="24"/>
        </w:rPr>
        <w:br/>
      </w:r>
      <w:r w:rsidR="0012765D" w:rsidRPr="004F2E7D">
        <w:rPr>
          <w:szCs w:val="24"/>
        </w:rPr>
        <w:tab/>
      </w:r>
    </w:p>
    <w:p w14:paraId="00055DF2" w14:textId="77777777" w:rsidR="00C6707A" w:rsidRDefault="00C6707A" w:rsidP="00C6707A">
      <w:pPr>
        <w:pStyle w:val="Default"/>
      </w:pPr>
    </w:p>
    <w:p w14:paraId="68F1BD17" w14:textId="77777777" w:rsidR="00C6707A" w:rsidRDefault="00C6707A" w:rsidP="00C6707A">
      <w:pPr>
        <w:pStyle w:val="Default"/>
      </w:pPr>
      <w:r>
        <w:t xml:space="preserve"> </w:t>
      </w:r>
    </w:p>
    <w:p w14:paraId="1CF013B2" w14:textId="77777777" w:rsidR="008413CD" w:rsidRPr="004F2E7D" w:rsidRDefault="008413CD" w:rsidP="00882CCB">
      <w:pPr>
        <w:pStyle w:val="BodyText"/>
        <w:jc w:val="center"/>
        <w:rPr>
          <w:szCs w:val="24"/>
        </w:rPr>
      </w:pPr>
    </w:p>
    <w:p w14:paraId="41304A10" w14:textId="77777777" w:rsidR="008413CD" w:rsidRPr="004F2E7D" w:rsidRDefault="008413CD" w:rsidP="00882CCB">
      <w:pPr>
        <w:pStyle w:val="BodyText"/>
        <w:jc w:val="center"/>
        <w:rPr>
          <w:szCs w:val="24"/>
        </w:rPr>
      </w:pPr>
    </w:p>
    <w:p w14:paraId="74961CB4" w14:textId="77777777" w:rsidR="008413CD" w:rsidRPr="004F2E7D" w:rsidRDefault="008413CD" w:rsidP="00882CCB">
      <w:pPr>
        <w:pStyle w:val="BodyText"/>
        <w:jc w:val="center"/>
        <w:rPr>
          <w:szCs w:val="24"/>
        </w:rPr>
      </w:pPr>
    </w:p>
    <w:p w14:paraId="3DD81DE0" w14:textId="77777777" w:rsidR="0012765D" w:rsidRPr="004F2E7D" w:rsidRDefault="0012765D" w:rsidP="00882CCB">
      <w:pPr>
        <w:pStyle w:val="BodyText"/>
        <w:jc w:val="center"/>
        <w:rPr>
          <w:szCs w:val="24"/>
        </w:rPr>
      </w:pPr>
      <w:r w:rsidRPr="004F2E7D">
        <w:rPr>
          <w:szCs w:val="24"/>
        </w:rPr>
        <w:t>Sincerely,</w:t>
      </w:r>
    </w:p>
    <w:p w14:paraId="26FEF737" w14:textId="77777777" w:rsidR="00720C48" w:rsidRPr="004F2E7D" w:rsidRDefault="00720C48" w:rsidP="00882CCB">
      <w:pPr>
        <w:pStyle w:val="BodyText"/>
        <w:rPr>
          <w:szCs w:val="24"/>
        </w:rPr>
      </w:pPr>
    </w:p>
    <w:p w14:paraId="1E5EAE7B" w14:textId="77777777" w:rsidR="008413CD" w:rsidRPr="004F2E7D" w:rsidRDefault="008413CD" w:rsidP="00882CCB">
      <w:pPr>
        <w:pStyle w:val="BodyText"/>
        <w:rPr>
          <w:szCs w:val="24"/>
        </w:rPr>
      </w:pPr>
    </w:p>
    <w:p w14:paraId="315872AF" w14:textId="77777777" w:rsidR="008413CD" w:rsidRPr="004F2E7D" w:rsidRDefault="00A65433" w:rsidP="00A65433">
      <w:pPr>
        <w:pStyle w:val="BodyText"/>
        <w:rPr>
          <w:szCs w:val="24"/>
        </w:rPr>
      </w:pPr>
      <w:r>
        <w:rPr>
          <w:szCs w:val="24"/>
        </w:rPr>
        <w:tab/>
      </w:r>
      <w:r>
        <w:rPr>
          <w:szCs w:val="24"/>
        </w:rPr>
        <w:tab/>
      </w:r>
      <w:r>
        <w:rPr>
          <w:szCs w:val="24"/>
        </w:rPr>
        <w:tab/>
      </w:r>
      <w:r>
        <w:rPr>
          <w:szCs w:val="24"/>
        </w:rPr>
        <w:tab/>
      </w:r>
      <w:r>
        <w:rPr>
          <w:szCs w:val="24"/>
        </w:rPr>
        <w:tab/>
        <w:t xml:space="preserve">    /////////////</w:t>
      </w:r>
    </w:p>
    <w:p w14:paraId="293480C9" w14:textId="77777777" w:rsidR="0012765D" w:rsidRPr="004F2E7D" w:rsidRDefault="0012765D" w:rsidP="00882CCB">
      <w:pPr>
        <w:pStyle w:val="BodyText"/>
        <w:jc w:val="both"/>
        <w:rPr>
          <w:szCs w:val="24"/>
        </w:rPr>
      </w:pPr>
      <w:r w:rsidRPr="004F2E7D">
        <w:rPr>
          <w:szCs w:val="24"/>
        </w:rPr>
        <w:tab/>
      </w:r>
      <w:r w:rsidRPr="004F2E7D">
        <w:rPr>
          <w:szCs w:val="24"/>
        </w:rPr>
        <w:tab/>
      </w:r>
      <w:r w:rsidRPr="004F2E7D">
        <w:rPr>
          <w:szCs w:val="24"/>
        </w:rPr>
        <w:tab/>
      </w:r>
      <w:r w:rsidRPr="004F2E7D">
        <w:rPr>
          <w:szCs w:val="24"/>
        </w:rPr>
        <w:tab/>
      </w:r>
      <w:r w:rsidRPr="004F2E7D">
        <w:rPr>
          <w:szCs w:val="24"/>
        </w:rPr>
        <w:tab/>
      </w:r>
      <w:r w:rsidR="00882CCB" w:rsidRPr="00635D2F">
        <w:rPr>
          <w:szCs w:val="24"/>
        </w:rPr>
        <w:t xml:space="preserve">   </w:t>
      </w:r>
      <w:r w:rsidR="00882CCB" w:rsidRPr="00381ECE">
        <w:rPr>
          <w:b/>
          <w:i/>
          <w:szCs w:val="24"/>
        </w:rPr>
        <w:t xml:space="preserve"> </w:t>
      </w:r>
      <w:r w:rsidR="00381ECE" w:rsidRPr="00381ECE">
        <w:rPr>
          <w:b/>
          <w:i/>
          <w:szCs w:val="24"/>
        </w:rPr>
        <w:t>(</w:t>
      </w:r>
      <w:r w:rsidRPr="00635D2F">
        <w:rPr>
          <w:b/>
          <w:i/>
          <w:szCs w:val="24"/>
        </w:rPr>
        <w:t>Governor</w:t>
      </w:r>
      <w:r w:rsidR="00D22098" w:rsidRPr="00635D2F">
        <w:rPr>
          <w:b/>
          <w:i/>
          <w:szCs w:val="24"/>
        </w:rPr>
        <w:t xml:space="preserve"> or Tribal Chief Executiv</w:t>
      </w:r>
      <w:r w:rsidR="00A65433" w:rsidRPr="00635D2F">
        <w:rPr>
          <w:b/>
          <w:i/>
          <w:szCs w:val="24"/>
        </w:rPr>
        <w:t>e</w:t>
      </w:r>
      <w:r w:rsidR="00381ECE">
        <w:rPr>
          <w:b/>
          <w:i/>
          <w:szCs w:val="24"/>
        </w:rPr>
        <w:t>)</w:t>
      </w:r>
    </w:p>
    <w:p w14:paraId="5E3D775C" w14:textId="77777777" w:rsidR="0012765D" w:rsidRPr="004F2E7D" w:rsidRDefault="0012765D">
      <w:pPr>
        <w:pStyle w:val="BodyText"/>
        <w:rPr>
          <w:szCs w:val="24"/>
        </w:rPr>
      </w:pPr>
    </w:p>
    <w:p w14:paraId="7718E42D" w14:textId="77777777" w:rsidR="0012765D" w:rsidRPr="004F2E7D" w:rsidRDefault="0012765D" w:rsidP="003D1BDF">
      <w:pPr>
        <w:pStyle w:val="BodyText"/>
        <w:rPr>
          <w:b/>
          <w:szCs w:val="24"/>
          <w:u w:val="single"/>
        </w:rPr>
      </w:pPr>
      <w:r w:rsidRPr="004F2E7D">
        <w:rPr>
          <w:szCs w:val="24"/>
        </w:rPr>
        <w:t>Enclosures</w:t>
      </w:r>
      <w:r w:rsidR="003D1BDF" w:rsidRPr="004F2E7D">
        <w:rPr>
          <w:b/>
          <w:szCs w:val="24"/>
          <w:u w:val="single"/>
        </w:rPr>
        <w:t xml:space="preserve"> </w:t>
      </w:r>
    </w:p>
    <w:p w14:paraId="10F697CC" w14:textId="77777777" w:rsidR="003D1BDF" w:rsidRPr="004F2E7D" w:rsidRDefault="003D1BDF" w:rsidP="003D1BDF">
      <w:pPr>
        <w:pStyle w:val="BodyText"/>
        <w:rPr>
          <w:b/>
          <w:szCs w:val="24"/>
          <w:u w:val="single"/>
        </w:rPr>
      </w:pPr>
    </w:p>
    <w:p w14:paraId="5F2A33EA" w14:textId="77777777" w:rsidR="003D1BDF" w:rsidRDefault="004F2E7D" w:rsidP="003D1BDF">
      <w:pPr>
        <w:pStyle w:val="BodyText"/>
        <w:rPr>
          <w:szCs w:val="24"/>
        </w:rPr>
      </w:pPr>
      <w:r w:rsidRPr="004F2E7D">
        <w:rPr>
          <w:szCs w:val="24"/>
        </w:rPr>
        <w:t>OMB No. 1660-0009</w:t>
      </w:r>
      <w:r w:rsidR="004B3C4A">
        <w:rPr>
          <w:szCs w:val="24"/>
        </w:rPr>
        <w:t>/</w:t>
      </w:r>
      <w:r w:rsidR="004B3C4A" w:rsidRPr="004B3C4A">
        <w:rPr>
          <w:szCs w:val="24"/>
        </w:rPr>
        <w:t>FEMA Form 010-0-13</w:t>
      </w:r>
      <w:r w:rsidR="003D1BDF" w:rsidRPr="004F2E7D">
        <w:rPr>
          <w:szCs w:val="24"/>
        </w:rPr>
        <w:br/>
        <w:t xml:space="preserve">A: </w:t>
      </w:r>
      <w:r w:rsidR="00E367B5" w:rsidRPr="004F2E7D">
        <w:rPr>
          <w:szCs w:val="24"/>
        </w:rPr>
        <w:t>Individual Assistance</w:t>
      </w:r>
      <w:r w:rsidR="003D1BDF" w:rsidRPr="004F2E7D">
        <w:rPr>
          <w:szCs w:val="24"/>
        </w:rPr>
        <w:br/>
        <w:t xml:space="preserve">B: </w:t>
      </w:r>
      <w:r w:rsidR="00E367B5" w:rsidRPr="004F2E7D">
        <w:rPr>
          <w:szCs w:val="24"/>
        </w:rPr>
        <w:t>Public Assistance</w:t>
      </w:r>
      <w:r w:rsidR="003D1BDF" w:rsidRPr="004F2E7D">
        <w:rPr>
          <w:szCs w:val="24"/>
        </w:rPr>
        <w:br/>
        <w:t xml:space="preserve">C: </w:t>
      </w:r>
      <w:r w:rsidR="00E367B5" w:rsidRPr="004F2E7D">
        <w:rPr>
          <w:szCs w:val="24"/>
        </w:rPr>
        <w:t>Requirements for Other Federal Agency Programs</w:t>
      </w:r>
      <w:r w:rsidR="00E367B5" w:rsidRPr="004F2E7D">
        <w:rPr>
          <w:szCs w:val="24"/>
        </w:rPr>
        <w:br/>
        <w:t xml:space="preserve">D: </w:t>
      </w:r>
      <w:r w:rsidR="00297768" w:rsidRPr="004F2E7D">
        <w:rPr>
          <w:szCs w:val="24"/>
        </w:rPr>
        <w:t>Historic and Current Snowfall Data</w:t>
      </w:r>
    </w:p>
    <w:p w14:paraId="71168ACC" w14:textId="77777777" w:rsidR="009845C6" w:rsidRDefault="009845C6" w:rsidP="003D1BDF">
      <w:pPr>
        <w:pStyle w:val="BodyText"/>
        <w:rPr>
          <w:szCs w:val="24"/>
        </w:rPr>
      </w:pPr>
    </w:p>
    <w:p w14:paraId="08D79871" w14:textId="77777777" w:rsidR="009845C6" w:rsidRDefault="009845C6" w:rsidP="003D1BDF">
      <w:pPr>
        <w:pStyle w:val="BodyText"/>
        <w:rPr>
          <w:szCs w:val="24"/>
        </w:rPr>
      </w:pPr>
    </w:p>
    <w:p w14:paraId="51FFE2EB" w14:textId="77777777" w:rsidR="009845C6" w:rsidRDefault="009845C6" w:rsidP="003D1BDF">
      <w:pPr>
        <w:pStyle w:val="BodyText"/>
        <w:rPr>
          <w:szCs w:val="24"/>
        </w:rPr>
      </w:pPr>
    </w:p>
    <w:p w14:paraId="60B1303B" w14:textId="77777777" w:rsidR="009845C6" w:rsidRDefault="009845C6" w:rsidP="003D1BDF">
      <w:pPr>
        <w:pStyle w:val="BodyText"/>
        <w:rPr>
          <w:szCs w:val="24"/>
        </w:rPr>
      </w:pPr>
    </w:p>
    <w:p w14:paraId="08941FA1" w14:textId="77777777" w:rsidR="009845C6" w:rsidRDefault="009845C6" w:rsidP="003D1BDF">
      <w:pPr>
        <w:pStyle w:val="BodyText"/>
        <w:rPr>
          <w:szCs w:val="24"/>
        </w:rPr>
      </w:pPr>
    </w:p>
    <w:p w14:paraId="358E0EF3" w14:textId="77777777" w:rsidR="009845C6" w:rsidRDefault="009845C6" w:rsidP="003D1BDF">
      <w:pPr>
        <w:pStyle w:val="BodyText"/>
        <w:rPr>
          <w:szCs w:val="24"/>
        </w:rPr>
      </w:pPr>
    </w:p>
    <w:p w14:paraId="25E0413E" w14:textId="77777777" w:rsidR="009845C6" w:rsidRDefault="009845C6" w:rsidP="003D1BDF">
      <w:pPr>
        <w:pStyle w:val="BodyText"/>
        <w:rPr>
          <w:szCs w:val="24"/>
        </w:rPr>
      </w:pPr>
    </w:p>
    <w:p w14:paraId="2733AD82" w14:textId="77777777" w:rsidR="009845C6" w:rsidRDefault="009845C6" w:rsidP="003D1BDF">
      <w:pPr>
        <w:pStyle w:val="BodyText"/>
        <w:rPr>
          <w:szCs w:val="24"/>
        </w:rPr>
      </w:pPr>
    </w:p>
    <w:p w14:paraId="049420BB" w14:textId="77777777" w:rsidR="009845C6" w:rsidRDefault="009845C6" w:rsidP="003D1BDF">
      <w:pPr>
        <w:pStyle w:val="BodyText"/>
        <w:rPr>
          <w:szCs w:val="24"/>
        </w:rPr>
      </w:pPr>
    </w:p>
    <w:p w14:paraId="41B86ADE" w14:textId="77777777" w:rsidR="009845C6" w:rsidRDefault="009845C6" w:rsidP="003D1BDF">
      <w:pPr>
        <w:pStyle w:val="BodyText"/>
        <w:rPr>
          <w:szCs w:val="24"/>
        </w:rPr>
      </w:pPr>
    </w:p>
    <w:p w14:paraId="5AE8A4AF" w14:textId="77777777" w:rsidR="009845C6" w:rsidRDefault="009845C6" w:rsidP="003D1BDF">
      <w:pPr>
        <w:pStyle w:val="BodyText"/>
        <w:rPr>
          <w:szCs w:val="24"/>
        </w:rPr>
      </w:pPr>
    </w:p>
    <w:p w14:paraId="2A02A5D7" w14:textId="77777777" w:rsidR="009845C6" w:rsidRDefault="009845C6" w:rsidP="003D1BDF">
      <w:pPr>
        <w:pStyle w:val="BodyText"/>
        <w:rPr>
          <w:szCs w:val="24"/>
        </w:rPr>
      </w:pPr>
    </w:p>
    <w:p w14:paraId="42A101E5" w14:textId="77777777" w:rsidR="009845C6" w:rsidRDefault="009845C6" w:rsidP="003D1BDF">
      <w:pPr>
        <w:pStyle w:val="BodyText"/>
        <w:rPr>
          <w:szCs w:val="24"/>
        </w:rPr>
      </w:pPr>
    </w:p>
    <w:p w14:paraId="35D29166" w14:textId="77777777" w:rsidR="009845C6" w:rsidRDefault="009845C6" w:rsidP="003D1BDF">
      <w:pPr>
        <w:pStyle w:val="BodyText"/>
        <w:rPr>
          <w:szCs w:val="24"/>
        </w:rPr>
      </w:pPr>
    </w:p>
    <w:p w14:paraId="6A20BC69" w14:textId="77777777" w:rsidR="009845C6" w:rsidRDefault="009845C6" w:rsidP="003D1BDF">
      <w:pPr>
        <w:pStyle w:val="BodyText"/>
        <w:rPr>
          <w:szCs w:val="24"/>
        </w:rPr>
      </w:pPr>
    </w:p>
    <w:p w14:paraId="04E8F77E" w14:textId="77777777" w:rsidR="009845C6" w:rsidRDefault="009845C6" w:rsidP="003D1BDF">
      <w:pPr>
        <w:pStyle w:val="BodyText"/>
        <w:rPr>
          <w:szCs w:val="24"/>
        </w:rPr>
      </w:pPr>
    </w:p>
    <w:p w14:paraId="786B4D19" w14:textId="77777777" w:rsidR="009845C6" w:rsidRDefault="009845C6" w:rsidP="003D1BDF">
      <w:pPr>
        <w:pStyle w:val="BodyText"/>
        <w:rPr>
          <w:szCs w:val="24"/>
        </w:rPr>
      </w:pPr>
    </w:p>
    <w:p w14:paraId="4779BE5A" w14:textId="77777777" w:rsidR="009845C6" w:rsidRPr="004F2E7D" w:rsidRDefault="009845C6" w:rsidP="003D1BDF">
      <w:pPr>
        <w:pStyle w:val="BodyText"/>
        <w:rPr>
          <w:szCs w:val="24"/>
        </w:rPr>
        <w:sectPr w:rsidR="009845C6" w:rsidRPr="004F2E7D" w:rsidSect="009845C6">
          <w:headerReference w:type="default" r:id="rId14"/>
          <w:type w:val="continuous"/>
          <w:pgSz w:w="12240" w:h="15840" w:code="1"/>
          <w:pgMar w:top="1440" w:right="1800" w:bottom="720" w:left="1800" w:header="720" w:footer="720" w:gutter="0"/>
          <w:cols w:space="720"/>
          <w:docGrid w:linePitch="272"/>
        </w:sectPr>
      </w:pPr>
    </w:p>
    <w:p w14:paraId="24886FB8" w14:textId="77777777" w:rsidR="0012765D" w:rsidRPr="004F2E7D" w:rsidRDefault="005F7C0F">
      <w:pPr>
        <w:pStyle w:val="BodyText"/>
        <w:jc w:val="center"/>
        <w:rPr>
          <w:b/>
          <w:szCs w:val="24"/>
          <w:u w:val="single"/>
        </w:rPr>
      </w:pPr>
      <w:r w:rsidRPr="004F2E7D">
        <w:rPr>
          <w:b/>
          <w:szCs w:val="24"/>
          <w:u w:val="single"/>
        </w:rPr>
        <w:t>ENCLOSURE</w:t>
      </w:r>
      <w:r w:rsidR="004407A4" w:rsidRPr="004F2E7D">
        <w:rPr>
          <w:b/>
          <w:szCs w:val="24"/>
          <w:u w:val="single"/>
        </w:rPr>
        <w:t xml:space="preserve"> </w:t>
      </w:r>
      <w:r w:rsidR="0012765D" w:rsidRPr="004F2E7D">
        <w:rPr>
          <w:b/>
          <w:szCs w:val="24"/>
          <w:u w:val="single"/>
        </w:rPr>
        <w:t>A TO MAJOR DISASTER REQUEST</w:t>
      </w:r>
    </w:p>
    <w:p w14:paraId="2132A456" w14:textId="77777777" w:rsidR="0012765D" w:rsidRPr="004F2E7D" w:rsidRDefault="0012765D">
      <w:pPr>
        <w:pStyle w:val="BodyText"/>
        <w:jc w:val="center"/>
        <w:rPr>
          <w:bCs/>
          <w:szCs w:val="24"/>
        </w:rPr>
      </w:pPr>
    </w:p>
    <w:p w14:paraId="2ED73D74" w14:textId="77777777" w:rsidR="0012765D" w:rsidRPr="004F2E7D" w:rsidRDefault="0012765D">
      <w:pPr>
        <w:pStyle w:val="BodyText"/>
        <w:jc w:val="center"/>
        <w:rPr>
          <w:bCs/>
          <w:szCs w:val="24"/>
        </w:rPr>
      </w:pPr>
      <w:r w:rsidRPr="004F2E7D">
        <w:rPr>
          <w:bCs/>
          <w:szCs w:val="24"/>
        </w:rPr>
        <w:t>Estimated Requirements for Individual Assistance</w:t>
      </w:r>
    </w:p>
    <w:p w14:paraId="125D4630" w14:textId="77777777" w:rsidR="0012765D" w:rsidRPr="004F2E7D" w:rsidRDefault="0012765D">
      <w:pPr>
        <w:pStyle w:val="BodyText"/>
        <w:jc w:val="center"/>
        <w:rPr>
          <w:bCs/>
          <w:szCs w:val="24"/>
        </w:rPr>
      </w:pPr>
      <w:r w:rsidRPr="004F2E7D">
        <w:rPr>
          <w:bCs/>
          <w:szCs w:val="24"/>
        </w:rPr>
        <w:t xml:space="preserve"> under the Stafford Act</w:t>
      </w:r>
      <w:r w:rsidR="006C276D" w:rsidRPr="004F2E7D">
        <w:rPr>
          <w:bCs/>
          <w:szCs w:val="24"/>
        </w:rPr>
        <w:br/>
      </w:r>
    </w:p>
    <w:p w14:paraId="1F5A5803" w14:textId="77777777" w:rsidR="006C276D" w:rsidRPr="004F2E7D" w:rsidRDefault="006C276D" w:rsidP="006C276D">
      <w:pPr>
        <w:pStyle w:val="BodyText"/>
        <w:rPr>
          <w:bCs/>
          <w:szCs w:val="24"/>
        </w:rPr>
      </w:pPr>
      <w:r w:rsidRPr="004F2E7D">
        <w:rPr>
          <w:bCs/>
          <w:szCs w:val="24"/>
        </w:rPr>
        <w:t xml:space="preserve">Enclose Individual Assistance </w:t>
      </w:r>
      <w:r w:rsidR="00BA4FFF" w:rsidRPr="004F2E7D">
        <w:rPr>
          <w:bCs/>
          <w:szCs w:val="24"/>
        </w:rPr>
        <w:t xml:space="preserve">Joint </w:t>
      </w:r>
      <w:r w:rsidRPr="004F2E7D">
        <w:rPr>
          <w:bCs/>
          <w:szCs w:val="24"/>
        </w:rPr>
        <w:t>Preliminary Damage Assessment Cost Estimate Worksheets</w:t>
      </w:r>
    </w:p>
    <w:p w14:paraId="67EF23E2" w14:textId="77777777" w:rsidR="0012765D" w:rsidRPr="004F2E7D" w:rsidRDefault="0012765D">
      <w:pPr>
        <w:rPr>
          <w:sz w:val="24"/>
          <w:szCs w:val="24"/>
        </w:rPr>
      </w:pPr>
    </w:p>
    <w:p w14:paraId="5C40892A" w14:textId="77777777" w:rsidR="0012765D" w:rsidRPr="004F2E7D" w:rsidRDefault="0012765D">
      <w:pPr>
        <w:spacing w:line="120" w:lineRule="auto"/>
        <w:rPr>
          <w:sz w:val="24"/>
          <w:szCs w:val="24"/>
        </w:rPr>
      </w:pPr>
    </w:p>
    <w:p w14:paraId="32DAF7F6" w14:textId="77777777" w:rsidR="0012765D" w:rsidRPr="004F2E7D" w:rsidRDefault="0012765D">
      <w:pPr>
        <w:rPr>
          <w:sz w:val="24"/>
          <w:szCs w:val="24"/>
        </w:rPr>
      </w:pPr>
    </w:p>
    <w:p w14:paraId="15675AD5" w14:textId="77777777" w:rsidR="0012765D" w:rsidRPr="004F2E7D" w:rsidRDefault="0012765D">
      <w:pPr>
        <w:rPr>
          <w:sz w:val="24"/>
          <w:szCs w:val="24"/>
        </w:rPr>
      </w:pPr>
    </w:p>
    <w:p w14:paraId="39145547" w14:textId="77777777" w:rsidR="0012765D" w:rsidRPr="004F2E7D" w:rsidRDefault="0012765D">
      <w:pPr>
        <w:rPr>
          <w:sz w:val="24"/>
          <w:szCs w:val="24"/>
        </w:rPr>
      </w:pPr>
    </w:p>
    <w:p w14:paraId="5C184B99" w14:textId="77777777" w:rsidR="0012765D" w:rsidRPr="004F2E7D" w:rsidRDefault="0012765D">
      <w:pPr>
        <w:rPr>
          <w:sz w:val="24"/>
          <w:szCs w:val="24"/>
        </w:rPr>
      </w:pPr>
    </w:p>
    <w:p w14:paraId="2B191F60" w14:textId="77777777" w:rsidR="00BB0982" w:rsidRPr="004F2E7D" w:rsidRDefault="00BB0982">
      <w:pPr>
        <w:rPr>
          <w:b/>
          <w:sz w:val="24"/>
          <w:szCs w:val="24"/>
          <w:u w:val="single"/>
        </w:rPr>
      </w:pPr>
      <w:r w:rsidRPr="004F2E7D">
        <w:rPr>
          <w:szCs w:val="24"/>
        </w:rPr>
        <w:br w:type="page"/>
      </w:r>
    </w:p>
    <w:p w14:paraId="7DD563D6" w14:textId="77777777" w:rsidR="0012765D" w:rsidRPr="004F2E7D" w:rsidRDefault="0012765D">
      <w:pPr>
        <w:pStyle w:val="Heading3"/>
        <w:rPr>
          <w:szCs w:val="24"/>
        </w:rPr>
      </w:pPr>
      <w:r w:rsidRPr="004F2E7D">
        <w:rPr>
          <w:szCs w:val="24"/>
        </w:rPr>
        <w:lastRenderedPageBreak/>
        <w:t>ENCLOSURE B TO MAJOR DISASTER REQUEST</w:t>
      </w:r>
    </w:p>
    <w:p w14:paraId="7E641142" w14:textId="77777777" w:rsidR="0012765D" w:rsidRPr="004F2E7D" w:rsidRDefault="0012765D">
      <w:pPr>
        <w:spacing w:line="120" w:lineRule="auto"/>
        <w:jc w:val="center"/>
        <w:rPr>
          <w:b/>
          <w:i/>
          <w:sz w:val="24"/>
          <w:szCs w:val="24"/>
        </w:rPr>
      </w:pPr>
    </w:p>
    <w:p w14:paraId="5FF70F61" w14:textId="77777777" w:rsidR="0012765D" w:rsidRPr="004F2E7D" w:rsidRDefault="0012765D">
      <w:pPr>
        <w:pStyle w:val="Heading2"/>
        <w:rPr>
          <w:szCs w:val="24"/>
        </w:rPr>
      </w:pPr>
      <w:r w:rsidRPr="004F2E7D">
        <w:rPr>
          <w:szCs w:val="24"/>
        </w:rPr>
        <w:t xml:space="preserve">Estimated </w:t>
      </w:r>
      <w:r w:rsidR="005868D0" w:rsidRPr="004F2E7D">
        <w:rPr>
          <w:szCs w:val="24"/>
        </w:rPr>
        <w:t xml:space="preserve">Stafford Act </w:t>
      </w:r>
      <w:r w:rsidRPr="004F2E7D">
        <w:rPr>
          <w:szCs w:val="24"/>
        </w:rPr>
        <w:t xml:space="preserve">Requirements for Public Assistance </w:t>
      </w:r>
    </w:p>
    <w:p w14:paraId="2415E690" w14:textId="77777777" w:rsidR="008C482A" w:rsidRPr="004F2E7D" w:rsidRDefault="008C482A" w:rsidP="008C482A">
      <w:pPr>
        <w:jc w:val="center"/>
        <w:rPr>
          <w:sz w:val="24"/>
          <w:szCs w:val="24"/>
        </w:rPr>
      </w:pPr>
    </w:p>
    <w:p w14:paraId="773AF27C" w14:textId="77777777" w:rsidR="008C482A" w:rsidRPr="004F2E7D" w:rsidRDefault="008C482A" w:rsidP="008C482A">
      <w:pPr>
        <w:pStyle w:val="BodyText"/>
        <w:rPr>
          <w:bCs/>
          <w:szCs w:val="24"/>
        </w:rPr>
      </w:pPr>
      <w:r w:rsidRPr="004F2E7D">
        <w:rPr>
          <w:bCs/>
          <w:szCs w:val="24"/>
        </w:rPr>
        <w:t>Enclose Public Assistance Preliminary Damage Assessment Cost Estimate Worksheet</w:t>
      </w:r>
    </w:p>
    <w:p w14:paraId="2B756686" w14:textId="77777777" w:rsidR="008C482A" w:rsidRPr="004F2E7D" w:rsidRDefault="008C482A" w:rsidP="008C482A">
      <w:pPr>
        <w:rPr>
          <w:b/>
          <w:i/>
          <w:sz w:val="24"/>
          <w:szCs w:val="24"/>
        </w:rPr>
      </w:pPr>
    </w:p>
    <w:p w14:paraId="51EAF6AC" w14:textId="77777777" w:rsidR="008C482A" w:rsidRPr="004F2E7D" w:rsidRDefault="008C482A" w:rsidP="008C482A">
      <w:pPr>
        <w:jc w:val="center"/>
        <w:rPr>
          <w:sz w:val="24"/>
          <w:szCs w:val="24"/>
        </w:rPr>
      </w:pPr>
    </w:p>
    <w:tbl>
      <w:tblPr>
        <w:tblW w:w="11250" w:type="dxa"/>
        <w:tblInd w:w="-882" w:type="dxa"/>
        <w:tblLayout w:type="fixed"/>
        <w:tblLook w:val="0000" w:firstRow="0" w:lastRow="0" w:firstColumn="0" w:lastColumn="0" w:noHBand="0" w:noVBand="0"/>
      </w:tblPr>
      <w:tblGrid>
        <w:gridCol w:w="11250"/>
      </w:tblGrid>
      <w:tr w:rsidR="00032C81" w:rsidRPr="004F2E7D" w14:paraId="0A89BED5" w14:textId="77777777" w:rsidTr="004C64D9">
        <w:trPr>
          <w:cantSplit/>
        </w:trPr>
        <w:tc>
          <w:tcPr>
            <w:tcW w:w="11250" w:type="dxa"/>
            <w:shd w:val="clear" w:color="auto" w:fill="FFFFFF" w:themeFill="background1"/>
          </w:tcPr>
          <w:p w14:paraId="3E061613" w14:textId="77777777" w:rsidR="00032C81" w:rsidRPr="004F2E7D" w:rsidRDefault="00032C81" w:rsidP="004C64D9">
            <w:pPr>
              <w:rPr>
                <w:b/>
                <w:bCs/>
              </w:rPr>
            </w:pPr>
          </w:p>
        </w:tc>
      </w:tr>
      <w:tr w:rsidR="00032C81" w:rsidRPr="004F2E7D" w14:paraId="52E45B7F" w14:textId="77777777" w:rsidTr="00A21DF9">
        <w:trPr>
          <w:cantSplit/>
          <w:trHeight w:val="1520"/>
        </w:trPr>
        <w:tc>
          <w:tcPr>
            <w:tcW w:w="11250" w:type="dxa"/>
            <w:shd w:val="clear" w:color="auto" w:fill="auto"/>
          </w:tcPr>
          <w:p w14:paraId="616AA261" w14:textId="77777777" w:rsidR="00032C81" w:rsidRPr="004F2E7D" w:rsidRDefault="00032C81" w:rsidP="00975BA3">
            <w:pPr>
              <w:rPr>
                <w:shd w:val="clear" w:color="auto" w:fill="FFFF00"/>
              </w:rPr>
            </w:pPr>
          </w:p>
        </w:tc>
      </w:tr>
      <w:tr w:rsidR="00032C81" w:rsidRPr="004F2E7D" w14:paraId="45B83530" w14:textId="77777777" w:rsidTr="00A21DF9">
        <w:trPr>
          <w:cantSplit/>
          <w:trHeight w:val="2330"/>
        </w:trPr>
        <w:tc>
          <w:tcPr>
            <w:tcW w:w="11250" w:type="dxa"/>
            <w:shd w:val="clear" w:color="auto" w:fill="auto"/>
          </w:tcPr>
          <w:p w14:paraId="1D97056F" w14:textId="77777777" w:rsidR="00032C81" w:rsidRPr="004F2E7D" w:rsidRDefault="00032C81" w:rsidP="0065033F">
            <w:pPr>
              <w:jc w:val="both"/>
              <w:rPr>
                <w:color w:val="000000"/>
                <w:sz w:val="24"/>
                <w:szCs w:val="24"/>
                <w:u w:val="single"/>
                <w:shd w:val="clear" w:color="auto" w:fill="FFFF00"/>
              </w:rPr>
            </w:pPr>
          </w:p>
        </w:tc>
      </w:tr>
    </w:tbl>
    <w:p w14:paraId="46DD3F50" w14:textId="77777777" w:rsidR="0012765D" w:rsidRPr="004F2E7D" w:rsidRDefault="0012765D">
      <w:pPr>
        <w:rPr>
          <w:sz w:val="24"/>
          <w:szCs w:val="24"/>
        </w:rPr>
      </w:pPr>
    </w:p>
    <w:p w14:paraId="30D2C7D7" w14:textId="77777777" w:rsidR="0012765D" w:rsidRPr="004F2E7D" w:rsidRDefault="0012765D">
      <w:pPr>
        <w:pStyle w:val="Heading3"/>
        <w:rPr>
          <w:szCs w:val="24"/>
        </w:rPr>
      </w:pPr>
    </w:p>
    <w:p w14:paraId="21494C8A" w14:textId="77777777" w:rsidR="008413CD" w:rsidRPr="004F2E7D" w:rsidRDefault="008413CD">
      <w:pPr>
        <w:rPr>
          <w:szCs w:val="24"/>
        </w:rPr>
      </w:pPr>
    </w:p>
    <w:p w14:paraId="1409FDE9" w14:textId="77777777" w:rsidR="008413CD" w:rsidRPr="004F2E7D" w:rsidRDefault="008413CD">
      <w:pPr>
        <w:rPr>
          <w:szCs w:val="24"/>
        </w:rPr>
      </w:pPr>
      <w:r w:rsidRPr="004F2E7D">
        <w:rPr>
          <w:szCs w:val="24"/>
        </w:rPr>
        <w:br w:type="page"/>
      </w:r>
    </w:p>
    <w:p w14:paraId="5E5E9AD3" w14:textId="77777777" w:rsidR="008413CD" w:rsidRPr="004F2E7D" w:rsidRDefault="008413CD" w:rsidP="008413CD">
      <w:pPr>
        <w:pStyle w:val="Heading3"/>
        <w:rPr>
          <w:szCs w:val="24"/>
        </w:rPr>
      </w:pPr>
      <w:r w:rsidRPr="004F2E7D">
        <w:rPr>
          <w:szCs w:val="24"/>
        </w:rPr>
        <w:lastRenderedPageBreak/>
        <w:t>ENCLOSURE C TO MAJOR DISASTER REQUEST</w:t>
      </w:r>
    </w:p>
    <w:p w14:paraId="6E667FEB" w14:textId="77777777" w:rsidR="008413CD" w:rsidRPr="004F2E7D" w:rsidRDefault="008413CD" w:rsidP="008413CD"/>
    <w:p w14:paraId="6D465075" w14:textId="77777777" w:rsidR="008413CD" w:rsidRPr="004F2E7D" w:rsidRDefault="008413CD" w:rsidP="008413CD">
      <w:pPr>
        <w:pStyle w:val="Heading2"/>
        <w:rPr>
          <w:szCs w:val="24"/>
        </w:rPr>
      </w:pPr>
      <w:r w:rsidRPr="004F2E7D">
        <w:rPr>
          <w:szCs w:val="24"/>
        </w:rPr>
        <w:t xml:space="preserve">Estimated </w:t>
      </w:r>
      <w:r w:rsidR="00942516" w:rsidRPr="004F2E7D">
        <w:rPr>
          <w:szCs w:val="24"/>
        </w:rPr>
        <w:t>Assistance from</w:t>
      </w:r>
      <w:r w:rsidRPr="004F2E7D">
        <w:rPr>
          <w:szCs w:val="24"/>
        </w:rPr>
        <w:t xml:space="preserve"> Other Federal Agency Programs</w:t>
      </w:r>
    </w:p>
    <w:p w14:paraId="3D897C89" w14:textId="77777777" w:rsidR="008413CD" w:rsidRPr="004F2E7D" w:rsidRDefault="008413CD" w:rsidP="008413CD">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260"/>
        <w:gridCol w:w="1080"/>
        <w:gridCol w:w="979"/>
        <w:gridCol w:w="821"/>
        <w:gridCol w:w="1080"/>
        <w:gridCol w:w="990"/>
        <w:gridCol w:w="1095"/>
        <w:gridCol w:w="1095"/>
      </w:tblGrid>
      <w:tr w:rsidR="00584EF9" w:rsidRPr="004F2E7D" w14:paraId="54EFCE3D" w14:textId="77777777" w:rsidTr="003156DD">
        <w:trPr>
          <w:jc w:val="center"/>
        </w:trPr>
        <w:tc>
          <w:tcPr>
            <w:tcW w:w="870" w:type="dxa"/>
          </w:tcPr>
          <w:p w14:paraId="5E7B5A20" w14:textId="77777777" w:rsidR="00584EF9" w:rsidRPr="004F2E7D" w:rsidRDefault="00584EF9" w:rsidP="0065033F">
            <w:r w:rsidRPr="004F2E7D">
              <w:t>County</w:t>
            </w:r>
            <w:r>
              <w:t>/ Tribal Area</w:t>
            </w:r>
          </w:p>
        </w:tc>
        <w:tc>
          <w:tcPr>
            <w:tcW w:w="1260" w:type="dxa"/>
          </w:tcPr>
          <w:p w14:paraId="3D3D6CF8" w14:textId="77777777" w:rsidR="00584EF9" w:rsidRPr="004F2E7D" w:rsidRDefault="00584EF9" w:rsidP="0065033F">
            <w:r w:rsidRPr="004F2E7D">
              <w:t>SBA Home Loans</w:t>
            </w:r>
          </w:p>
        </w:tc>
        <w:tc>
          <w:tcPr>
            <w:tcW w:w="1080" w:type="dxa"/>
          </w:tcPr>
          <w:p w14:paraId="788A3CC8" w14:textId="77777777" w:rsidR="00584EF9" w:rsidRPr="004F2E7D" w:rsidRDefault="00584EF9" w:rsidP="0065033F">
            <w:r w:rsidRPr="004F2E7D">
              <w:t>SBA Business Loans</w:t>
            </w:r>
          </w:p>
        </w:tc>
        <w:tc>
          <w:tcPr>
            <w:tcW w:w="979" w:type="dxa"/>
          </w:tcPr>
          <w:p w14:paraId="6A4ACAED" w14:textId="77777777" w:rsidR="00584EF9" w:rsidRPr="004F2E7D" w:rsidRDefault="00584EF9" w:rsidP="0065033F">
            <w:r w:rsidRPr="004F2E7D">
              <w:t>FSA Loans</w:t>
            </w:r>
          </w:p>
        </w:tc>
        <w:tc>
          <w:tcPr>
            <w:tcW w:w="821" w:type="dxa"/>
          </w:tcPr>
          <w:p w14:paraId="5257D31E" w14:textId="77777777" w:rsidR="00584EF9" w:rsidRPr="004F2E7D" w:rsidRDefault="00584EF9" w:rsidP="0065033F">
            <w:r w:rsidRPr="004F2E7D">
              <w:t>NRCS</w:t>
            </w:r>
          </w:p>
        </w:tc>
        <w:tc>
          <w:tcPr>
            <w:tcW w:w="1080" w:type="dxa"/>
          </w:tcPr>
          <w:p w14:paraId="0E4B0AC1" w14:textId="77777777" w:rsidR="00584EF9" w:rsidRPr="004F2E7D" w:rsidRDefault="00584EF9" w:rsidP="0065033F">
            <w:r w:rsidRPr="004F2E7D">
              <w:t>FHWA</w:t>
            </w:r>
          </w:p>
        </w:tc>
        <w:tc>
          <w:tcPr>
            <w:tcW w:w="990" w:type="dxa"/>
          </w:tcPr>
          <w:p w14:paraId="6FE85452" w14:textId="77777777" w:rsidR="00584EF9" w:rsidRPr="004F2E7D" w:rsidRDefault="00584EF9" w:rsidP="0065033F">
            <w:r w:rsidRPr="004F2E7D">
              <w:t>USACE</w:t>
            </w:r>
          </w:p>
        </w:tc>
        <w:tc>
          <w:tcPr>
            <w:tcW w:w="1095" w:type="dxa"/>
          </w:tcPr>
          <w:p w14:paraId="3EF7AF32" w14:textId="77777777" w:rsidR="00584EF9" w:rsidRPr="004F2E7D" w:rsidRDefault="00584EF9" w:rsidP="0065033F">
            <w:r>
              <w:t>BIA</w:t>
            </w:r>
          </w:p>
        </w:tc>
        <w:tc>
          <w:tcPr>
            <w:tcW w:w="1095" w:type="dxa"/>
          </w:tcPr>
          <w:p w14:paraId="3F08F019" w14:textId="77777777" w:rsidR="00584EF9" w:rsidRPr="004F2E7D" w:rsidRDefault="00584EF9" w:rsidP="0065033F">
            <w:r w:rsidRPr="004F2E7D">
              <w:t>OTHER</w:t>
            </w:r>
          </w:p>
        </w:tc>
      </w:tr>
      <w:tr w:rsidR="00584EF9" w:rsidRPr="004F2E7D" w14:paraId="34B33E71" w14:textId="77777777" w:rsidTr="003156DD">
        <w:trPr>
          <w:jc w:val="center"/>
        </w:trPr>
        <w:tc>
          <w:tcPr>
            <w:tcW w:w="870" w:type="dxa"/>
          </w:tcPr>
          <w:p w14:paraId="0EC7EE3A" w14:textId="77777777" w:rsidR="00584EF9" w:rsidRPr="004F2E7D" w:rsidRDefault="00584EF9" w:rsidP="0065033F">
            <w:pPr>
              <w:rPr>
                <w:b/>
                <w:i/>
                <w:sz w:val="24"/>
                <w:szCs w:val="24"/>
              </w:rPr>
            </w:pPr>
          </w:p>
        </w:tc>
        <w:tc>
          <w:tcPr>
            <w:tcW w:w="1260" w:type="dxa"/>
          </w:tcPr>
          <w:p w14:paraId="270AE869" w14:textId="77777777" w:rsidR="00584EF9" w:rsidRPr="004F2E7D" w:rsidRDefault="00584EF9" w:rsidP="0065033F">
            <w:pPr>
              <w:rPr>
                <w:b/>
                <w:i/>
                <w:sz w:val="24"/>
                <w:szCs w:val="24"/>
              </w:rPr>
            </w:pPr>
          </w:p>
        </w:tc>
        <w:tc>
          <w:tcPr>
            <w:tcW w:w="1080" w:type="dxa"/>
          </w:tcPr>
          <w:p w14:paraId="6882C69B" w14:textId="77777777" w:rsidR="00584EF9" w:rsidRPr="004F2E7D" w:rsidRDefault="00584EF9" w:rsidP="0065033F">
            <w:pPr>
              <w:rPr>
                <w:b/>
                <w:i/>
                <w:sz w:val="24"/>
                <w:szCs w:val="24"/>
              </w:rPr>
            </w:pPr>
          </w:p>
        </w:tc>
        <w:tc>
          <w:tcPr>
            <w:tcW w:w="979" w:type="dxa"/>
          </w:tcPr>
          <w:p w14:paraId="7C0A0691" w14:textId="77777777" w:rsidR="00584EF9" w:rsidRPr="004F2E7D" w:rsidRDefault="00584EF9" w:rsidP="0065033F">
            <w:pPr>
              <w:rPr>
                <w:b/>
                <w:i/>
                <w:sz w:val="24"/>
                <w:szCs w:val="24"/>
              </w:rPr>
            </w:pPr>
          </w:p>
        </w:tc>
        <w:tc>
          <w:tcPr>
            <w:tcW w:w="821" w:type="dxa"/>
          </w:tcPr>
          <w:p w14:paraId="27AAD5D9" w14:textId="77777777" w:rsidR="00584EF9" w:rsidRPr="004F2E7D" w:rsidRDefault="00584EF9" w:rsidP="0065033F">
            <w:pPr>
              <w:rPr>
                <w:b/>
                <w:i/>
                <w:sz w:val="24"/>
                <w:szCs w:val="24"/>
              </w:rPr>
            </w:pPr>
          </w:p>
        </w:tc>
        <w:tc>
          <w:tcPr>
            <w:tcW w:w="1080" w:type="dxa"/>
          </w:tcPr>
          <w:p w14:paraId="5FDAB255" w14:textId="77777777" w:rsidR="00584EF9" w:rsidRPr="004F2E7D" w:rsidRDefault="00584EF9" w:rsidP="0065033F">
            <w:pPr>
              <w:rPr>
                <w:b/>
                <w:i/>
                <w:sz w:val="24"/>
                <w:szCs w:val="24"/>
              </w:rPr>
            </w:pPr>
          </w:p>
        </w:tc>
        <w:tc>
          <w:tcPr>
            <w:tcW w:w="990" w:type="dxa"/>
          </w:tcPr>
          <w:p w14:paraId="63F8522D" w14:textId="77777777" w:rsidR="00584EF9" w:rsidRPr="004F2E7D" w:rsidRDefault="00584EF9" w:rsidP="0065033F">
            <w:pPr>
              <w:rPr>
                <w:b/>
                <w:i/>
                <w:sz w:val="24"/>
                <w:szCs w:val="24"/>
              </w:rPr>
            </w:pPr>
          </w:p>
        </w:tc>
        <w:tc>
          <w:tcPr>
            <w:tcW w:w="1095" w:type="dxa"/>
          </w:tcPr>
          <w:p w14:paraId="48756662" w14:textId="77777777" w:rsidR="00584EF9" w:rsidRPr="004F2E7D" w:rsidRDefault="00584EF9" w:rsidP="0065033F">
            <w:pPr>
              <w:rPr>
                <w:b/>
                <w:i/>
                <w:sz w:val="24"/>
                <w:szCs w:val="24"/>
              </w:rPr>
            </w:pPr>
          </w:p>
        </w:tc>
        <w:tc>
          <w:tcPr>
            <w:tcW w:w="1095" w:type="dxa"/>
          </w:tcPr>
          <w:p w14:paraId="5AE595DE" w14:textId="77777777" w:rsidR="00584EF9" w:rsidRPr="004F2E7D" w:rsidRDefault="00584EF9" w:rsidP="0065033F">
            <w:pPr>
              <w:rPr>
                <w:b/>
                <w:i/>
                <w:sz w:val="24"/>
                <w:szCs w:val="24"/>
              </w:rPr>
            </w:pPr>
          </w:p>
        </w:tc>
      </w:tr>
      <w:tr w:rsidR="00584EF9" w:rsidRPr="004F2E7D" w14:paraId="07D51E06" w14:textId="77777777" w:rsidTr="003156DD">
        <w:trPr>
          <w:jc w:val="center"/>
        </w:trPr>
        <w:tc>
          <w:tcPr>
            <w:tcW w:w="870" w:type="dxa"/>
          </w:tcPr>
          <w:p w14:paraId="5B6F31E4" w14:textId="77777777" w:rsidR="00584EF9" w:rsidRPr="004F2E7D" w:rsidRDefault="00584EF9" w:rsidP="0065033F">
            <w:pPr>
              <w:rPr>
                <w:b/>
                <w:i/>
                <w:sz w:val="24"/>
                <w:szCs w:val="24"/>
              </w:rPr>
            </w:pPr>
          </w:p>
        </w:tc>
        <w:tc>
          <w:tcPr>
            <w:tcW w:w="1260" w:type="dxa"/>
          </w:tcPr>
          <w:p w14:paraId="53D9E48C" w14:textId="77777777" w:rsidR="00584EF9" w:rsidRPr="004F2E7D" w:rsidRDefault="00584EF9" w:rsidP="0065033F">
            <w:pPr>
              <w:rPr>
                <w:b/>
                <w:i/>
                <w:sz w:val="24"/>
                <w:szCs w:val="24"/>
              </w:rPr>
            </w:pPr>
          </w:p>
        </w:tc>
        <w:tc>
          <w:tcPr>
            <w:tcW w:w="1080" w:type="dxa"/>
          </w:tcPr>
          <w:p w14:paraId="6921BE33" w14:textId="77777777" w:rsidR="00584EF9" w:rsidRPr="004F2E7D" w:rsidRDefault="00584EF9" w:rsidP="0065033F">
            <w:pPr>
              <w:rPr>
                <w:b/>
                <w:i/>
                <w:sz w:val="24"/>
                <w:szCs w:val="24"/>
              </w:rPr>
            </w:pPr>
          </w:p>
        </w:tc>
        <w:tc>
          <w:tcPr>
            <w:tcW w:w="979" w:type="dxa"/>
          </w:tcPr>
          <w:p w14:paraId="4E8AA795" w14:textId="77777777" w:rsidR="00584EF9" w:rsidRPr="004F2E7D" w:rsidRDefault="00584EF9" w:rsidP="0065033F">
            <w:pPr>
              <w:rPr>
                <w:b/>
                <w:i/>
                <w:sz w:val="24"/>
                <w:szCs w:val="24"/>
              </w:rPr>
            </w:pPr>
          </w:p>
        </w:tc>
        <w:tc>
          <w:tcPr>
            <w:tcW w:w="821" w:type="dxa"/>
          </w:tcPr>
          <w:p w14:paraId="384BDF0A" w14:textId="77777777" w:rsidR="00584EF9" w:rsidRPr="004F2E7D" w:rsidRDefault="00584EF9" w:rsidP="0065033F">
            <w:pPr>
              <w:rPr>
                <w:b/>
                <w:i/>
                <w:sz w:val="24"/>
                <w:szCs w:val="24"/>
              </w:rPr>
            </w:pPr>
          </w:p>
        </w:tc>
        <w:tc>
          <w:tcPr>
            <w:tcW w:w="1080" w:type="dxa"/>
          </w:tcPr>
          <w:p w14:paraId="51B8494A" w14:textId="77777777" w:rsidR="00584EF9" w:rsidRPr="004F2E7D" w:rsidRDefault="00584EF9" w:rsidP="0065033F">
            <w:pPr>
              <w:rPr>
                <w:b/>
                <w:i/>
                <w:sz w:val="24"/>
                <w:szCs w:val="24"/>
              </w:rPr>
            </w:pPr>
          </w:p>
        </w:tc>
        <w:tc>
          <w:tcPr>
            <w:tcW w:w="990" w:type="dxa"/>
          </w:tcPr>
          <w:p w14:paraId="25E080BD" w14:textId="77777777" w:rsidR="00584EF9" w:rsidRPr="004F2E7D" w:rsidRDefault="00584EF9" w:rsidP="0065033F">
            <w:pPr>
              <w:rPr>
                <w:b/>
                <w:i/>
                <w:sz w:val="24"/>
                <w:szCs w:val="24"/>
              </w:rPr>
            </w:pPr>
          </w:p>
        </w:tc>
        <w:tc>
          <w:tcPr>
            <w:tcW w:w="1095" w:type="dxa"/>
          </w:tcPr>
          <w:p w14:paraId="30B798DF" w14:textId="77777777" w:rsidR="00584EF9" w:rsidRPr="004F2E7D" w:rsidRDefault="00584EF9" w:rsidP="0065033F">
            <w:pPr>
              <w:rPr>
                <w:b/>
                <w:i/>
                <w:sz w:val="24"/>
                <w:szCs w:val="24"/>
              </w:rPr>
            </w:pPr>
          </w:p>
        </w:tc>
        <w:tc>
          <w:tcPr>
            <w:tcW w:w="1095" w:type="dxa"/>
          </w:tcPr>
          <w:p w14:paraId="0E705E0F" w14:textId="77777777" w:rsidR="00584EF9" w:rsidRPr="004F2E7D" w:rsidRDefault="00584EF9" w:rsidP="0065033F">
            <w:pPr>
              <w:rPr>
                <w:b/>
                <w:i/>
                <w:sz w:val="24"/>
                <w:szCs w:val="24"/>
              </w:rPr>
            </w:pPr>
          </w:p>
        </w:tc>
      </w:tr>
      <w:tr w:rsidR="00584EF9" w:rsidRPr="004F2E7D" w14:paraId="77C87752" w14:textId="77777777" w:rsidTr="003156DD">
        <w:trPr>
          <w:jc w:val="center"/>
        </w:trPr>
        <w:tc>
          <w:tcPr>
            <w:tcW w:w="870" w:type="dxa"/>
          </w:tcPr>
          <w:p w14:paraId="15ED84FA" w14:textId="77777777" w:rsidR="00584EF9" w:rsidRPr="004F2E7D" w:rsidRDefault="00584EF9" w:rsidP="0065033F">
            <w:pPr>
              <w:rPr>
                <w:b/>
                <w:i/>
                <w:sz w:val="24"/>
                <w:szCs w:val="24"/>
              </w:rPr>
            </w:pPr>
          </w:p>
        </w:tc>
        <w:tc>
          <w:tcPr>
            <w:tcW w:w="1260" w:type="dxa"/>
          </w:tcPr>
          <w:p w14:paraId="54133885" w14:textId="77777777" w:rsidR="00584EF9" w:rsidRPr="004F2E7D" w:rsidRDefault="00584EF9" w:rsidP="0065033F">
            <w:pPr>
              <w:rPr>
                <w:b/>
                <w:i/>
                <w:sz w:val="24"/>
                <w:szCs w:val="24"/>
              </w:rPr>
            </w:pPr>
          </w:p>
        </w:tc>
        <w:tc>
          <w:tcPr>
            <w:tcW w:w="1080" w:type="dxa"/>
          </w:tcPr>
          <w:p w14:paraId="006C2E05" w14:textId="77777777" w:rsidR="00584EF9" w:rsidRPr="004F2E7D" w:rsidRDefault="00584EF9" w:rsidP="0065033F">
            <w:pPr>
              <w:rPr>
                <w:b/>
                <w:i/>
                <w:sz w:val="24"/>
                <w:szCs w:val="24"/>
              </w:rPr>
            </w:pPr>
          </w:p>
        </w:tc>
        <w:tc>
          <w:tcPr>
            <w:tcW w:w="979" w:type="dxa"/>
          </w:tcPr>
          <w:p w14:paraId="512E3847" w14:textId="77777777" w:rsidR="00584EF9" w:rsidRPr="004F2E7D" w:rsidRDefault="00584EF9" w:rsidP="0065033F">
            <w:pPr>
              <w:rPr>
                <w:b/>
                <w:i/>
                <w:sz w:val="24"/>
                <w:szCs w:val="24"/>
              </w:rPr>
            </w:pPr>
          </w:p>
        </w:tc>
        <w:tc>
          <w:tcPr>
            <w:tcW w:w="821" w:type="dxa"/>
          </w:tcPr>
          <w:p w14:paraId="7531DA0D" w14:textId="77777777" w:rsidR="00584EF9" w:rsidRPr="004F2E7D" w:rsidRDefault="00584EF9" w:rsidP="0065033F">
            <w:pPr>
              <w:rPr>
                <w:b/>
                <w:i/>
                <w:sz w:val="24"/>
                <w:szCs w:val="24"/>
              </w:rPr>
            </w:pPr>
          </w:p>
        </w:tc>
        <w:tc>
          <w:tcPr>
            <w:tcW w:w="1080" w:type="dxa"/>
          </w:tcPr>
          <w:p w14:paraId="14871D5C" w14:textId="77777777" w:rsidR="00584EF9" w:rsidRPr="004F2E7D" w:rsidRDefault="00584EF9" w:rsidP="0065033F">
            <w:pPr>
              <w:rPr>
                <w:b/>
                <w:i/>
                <w:sz w:val="24"/>
                <w:szCs w:val="24"/>
              </w:rPr>
            </w:pPr>
          </w:p>
        </w:tc>
        <w:tc>
          <w:tcPr>
            <w:tcW w:w="990" w:type="dxa"/>
          </w:tcPr>
          <w:p w14:paraId="1E7E16FC" w14:textId="77777777" w:rsidR="00584EF9" w:rsidRPr="004F2E7D" w:rsidRDefault="00584EF9" w:rsidP="0065033F">
            <w:pPr>
              <w:rPr>
                <w:b/>
                <w:i/>
                <w:sz w:val="24"/>
                <w:szCs w:val="24"/>
              </w:rPr>
            </w:pPr>
          </w:p>
        </w:tc>
        <w:tc>
          <w:tcPr>
            <w:tcW w:w="1095" w:type="dxa"/>
          </w:tcPr>
          <w:p w14:paraId="66447CBD" w14:textId="77777777" w:rsidR="00584EF9" w:rsidRPr="004F2E7D" w:rsidRDefault="00584EF9" w:rsidP="0065033F">
            <w:pPr>
              <w:rPr>
                <w:b/>
                <w:i/>
                <w:sz w:val="24"/>
                <w:szCs w:val="24"/>
              </w:rPr>
            </w:pPr>
          </w:p>
        </w:tc>
        <w:tc>
          <w:tcPr>
            <w:tcW w:w="1095" w:type="dxa"/>
          </w:tcPr>
          <w:p w14:paraId="6C724B87" w14:textId="77777777" w:rsidR="00584EF9" w:rsidRPr="004F2E7D" w:rsidRDefault="00584EF9" w:rsidP="0065033F">
            <w:pPr>
              <w:rPr>
                <w:b/>
                <w:i/>
                <w:sz w:val="24"/>
                <w:szCs w:val="24"/>
              </w:rPr>
            </w:pPr>
          </w:p>
        </w:tc>
      </w:tr>
      <w:tr w:rsidR="00584EF9" w:rsidRPr="004F2E7D" w14:paraId="7ABBD883" w14:textId="77777777" w:rsidTr="003156DD">
        <w:trPr>
          <w:jc w:val="center"/>
        </w:trPr>
        <w:tc>
          <w:tcPr>
            <w:tcW w:w="870" w:type="dxa"/>
          </w:tcPr>
          <w:p w14:paraId="6096799A" w14:textId="77777777" w:rsidR="00584EF9" w:rsidRPr="004F2E7D" w:rsidRDefault="00584EF9" w:rsidP="0065033F">
            <w:pPr>
              <w:rPr>
                <w:b/>
                <w:i/>
                <w:sz w:val="24"/>
                <w:szCs w:val="24"/>
              </w:rPr>
            </w:pPr>
          </w:p>
        </w:tc>
        <w:tc>
          <w:tcPr>
            <w:tcW w:w="1260" w:type="dxa"/>
          </w:tcPr>
          <w:p w14:paraId="07C3E9AE" w14:textId="77777777" w:rsidR="00584EF9" w:rsidRPr="004F2E7D" w:rsidRDefault="00584EF9" w:rsidP="0065033F">
            <w:pPr>
              <w:rPr>
                <w:b/>
                <w:i/>
                <w:sz w:val="24"/>
                <w:szCs w:val="24"/>
              </w:rPr>
            </w:pPr>
          </w:p>
        </w:tc>
        <w:tc>
          <w:tcPr>
            <w:tcW w:w="1080" w:type="dxa"/>
          </w:tcPr>
          <w:p w14:paraId="01E87ECC" w14:textId="77777777" w:rsidR="00584EF9" w:rsidRPr="004F2E7D" w:rsidRDefault="00584EF9" w:rsidP="0065033F">
            <w:pPr>
              <w:rPr>
                <w:b/>
                <w:i/>
                <w:sz w:val="24"/>
                <w:szCs w:val="24"/>
              </w:rPr>
            </w:pPr>
          </w:p>
        </w:tc>
        <w:tc>
          <w:tcPr>
            <w:tcW w:w="979" w:type="dxa"/>
          </w:tcPr>
          <w:p w14:paraId="4F550FA1" w14:textId="77777777" w:rsidR="00584EF9" w:rsidRPr="004F2E7D" w:rsidRDefault="00584EF9" w:rsidP="0065033F">
            <w:pPr>
              <w:rPr>
                <w:b/>
                <w:i/>
                <w:sz w:val="24"/>
                <w:szCs w:val="24"/>
              </w:rPr>
            </w:pPr>
          </w:p>
        </w:tc>
        <w:tc>
          <w:tcPr>
            <w:tcW w:w="821" w:type="dxa"/>
          </w:tcPr>
          <w:p w14:paraId="0D458430" w14:textId="77777777" w:rsidR="00584EF9" w:rsidRPr="004F2E7D" w:rsidRDefault="00584EF9" w:rsidP="0065033F">
            <w:pPr>
              <w:rPr>
                <w:b/>
                <w:i/>
                <w:sz w:val="24"/>
                <w:szCs w:val="24"/>
              </w:rPr>
            </w:pPr>
          </w:p>
        </w:tc>
        <w:tc>
          <w:tcPr>
            <w:tcW w:w="1080" w:type="dxa"/>
          </w:tcPr>
          <w:p w14:paraId="3EECD0BF" w14:textId="77777777" w:rsidR="00584EF9" w:rsidRPr="004F2E7D" w:rsidRDefault="00584EF9" w:rsidP="0065033F">
            <w:pPr>
              <w:rPr>
                <w:b/>
                <w:i/>
                <w:sz w:val="24"/>
                <w:szCs w:val="24"/>
              </w:rPr>
            </w:pPr>
          </w:p>
        </w:tc>
        <w:tc>
          <w:tcPr>
            <w:tcW w:w="990" w:type="dxa"/>
          </w:tcPr>
          <w:p w14:paraId="1E1108C7" w14:textId="77777777" w:rsidR="00584EF9" w:rsidRPr="004F2E7D" w:rsidRDefault="00584EF9" w:rsidP="0065033F">
            <w:pPr>
              <w:rPr>
                <w:b/>
                <w:i/>
                <w:sz w:val="24"/>
                <w:szCs w:val="24"/>
              </w:rPr>
            </w:pPr>
          </w:p>
        </w:tc>
        <w:tc>
          <w:tcPr>
            <w:tcW w:w="1095" w:type="dxa"/>
          </w:tcPr>
          <w:p w14:paraId="0E8A8885" w14:textId="77777777" w:rsidR="00584EF9" w:rsidRPr="004F2E7D" w:rsidRDefault="00584EF9" w:rsidP="0065033F">
            <w:pPr>
              <w:rPr>
                <w:b/>
                <w:i/>
                <w:sz w:val="24"/>
                <w:szCs w:val="24"/>
              </w:rPr>
            </w:pPr>
          </w:p>
        </w:tc>
        <w:tc>
          <w:tcPr>
            <w:tcW w:w="1095" w:type="dxa"/>
          </w:tcPr>
          <w:p w14:paraId="73A42211" w14:textId="77777777" w:rsidR="00584EF9" w:rsidRPr="004F2E7D" w:rsidRDefault="00584EF9" w:rsidP="0065033F">
            <w:pPr>
              <w:rPr>
                <w:b/>
                <w:i/>
                <w:sz w:val="24"/>
                <w:szCs w:val="24"/>
              </w:rPr>
            </w:pPr>
          </w:p>
        </w:tc>
      </w:tr>
      <w:tr w:rsidR="00584EF9" w:rsidRPr="004F2E7D" w14:paraId="03754ED0" w14:textId="77777777" w:rsidTr="003156DD">
        <w:trPr>
          <w:jc w:val="center"/>
        </w:trPr>
        <w:tc>
          <w:tcPr>
            <w:tcW w:w="870" w:type="dxa"/>
          </w:tcPr>
          <w:p w14:paraId="136E20FD" w14:textId="77777777" w:rsidR="00584EF9" w:rsidRPr="004F2E7D" w:rsidRDefault="00584EF9" w:rsidP="0065033F">
            <w:pPr>
              <w:rPr>
                <w:sz w:val="24"/>
                <w:szCs w:val="24"/>
              </w:rPr>
            </w:pPr>
            <w:r w:rsidRPr="004F2E7D">
              <w:rPr>
                <w:sz w:val="24"/>
                <w:szCs w:val="24"/>
              </w:rPr>
              <w:t>Totals</w:t>
            </w:r>
          </w:p>
        </w:tc>
        <w:tc>
          <w:tcPr>
            <w:tcW w:w="1260" w:type="dxa"/>
          </w:tcPr>
          <w:p w14:paraId="02F44615" w14:textId="77777777" w:rsidR="00584EF9" w:rsidRPr="004F2E7D" w:rsidRDefault="00584EF9" w:rsidP="0065033F">
            <w:pPr>
              <w:rPr>
                <w:b/>
                <w:i/>
                <w:sz w:val="24"/>
                <w:szCs w:val="24"/>
              </w:rPr>
            </w:pPr>
          </w:p>
        </w:tc>
        <w:tc>
          <w:tcPr>
            <w:tcW w:w="1080" w:type="dxa"/>
          </w:tcPr>
          <w:p w14:paraId="703141A2" w14:textId="77777777" w:rsidR="00584EF9" w:rsidRPr="004F2E7D" w:rsidRDefault="00584EF9" w:rsidP="0065033F">
            <w:pPr>
              <w:rPr>
                <w:b/>
                <w:i/>
                <w:sz w:val="24"/>
                <w:szCs w:val="24"/>
              </w:rPr>
            </w:pPr>
          </w:p>
        </w:tc>
        <w:tc>
          <w:tcPr>
            <w:tcW w:w="979" w:type="dxa"/>
          </w:tcPr>
          <w:p w14:paraId="2CAFD1ED" w14:textId="77777777" w:rsidR="00584EF9" w:rsidRPr="004F2E7D" w:rsidRDefault="00584EF9" w:rsidP="0065033F">
            <w:pPr>
              <w:rPr>
                <w:b/>
                <w:i/>
                <w:sz w:val="24"/>
                <w:szCs w:val="24"/>
              </w:rPr>
            </w:pPr>
          </w:p>
        </w:tc>
        <w:tc>
          <w:tcPr>
            <w:tcW w:w="821" w:type="dxa"/>
          </w:tcPr>
          <w:p w14:paraId="7015350E" w14:textId="77777777" w:rsidR="00584EF9" w:rsidRPr="004F2E7D" w:rsidRDefault="00584EF9" w:rsidP="0065033F">
            <w:pPr>
              <w:rPr>
                <w:b/>
                <w:i/>
                <w:sz w:val="24"/>
                <w:szCs w:val="24"/>
              </w:rPr>
            </w:pPr>
          </w:p>
        </w:tc>
        <w:tc>
          <w:tcPr>
            <w:tcW w:w="1080" w:type="dxa"/>
          </w:tcPr>
          <w:p w14:paraId="78A1509F" w14:textId="77777777" w:rsidR="00584EF9" w:rsidRPr="004F2E7D" w:rsidRDefault="00584EF9" w:rsidP="0065033F">
            <w:pPr>
              <w:rPr>
                <w:b/>
                <w:i/>
                <w:sz w:val="24"/>
                <w:szCs w:val="24"/>
              </w:rPr>
            </w:pPr>
          </w:p>
        </w:tc>
        <w:tc>
          <w:tcPr>
            <w:tcW w:w="990" w:type="dxa"/>
          </w:tcPr>
          <w:p w14:paraId="5F9ECB63" w14:textId="77777777" w:rsidR="00584EF9" w:rsidRPr="004F2E7D" w:rsidRDefault="00584EF9" w:rsidP="0065033F">
            <w:pPr>
              <w:rPr>
                <w:b/>
                <w:i/>
                <w:sz w:val="24"/>
                <w:szCs w:val="24"/>
              </w:rPr>
            </w:pPr>
          </w:p>
        </w:tc>
        <w:tc>
          <w:tcPr>
            <w:tcW w:w="1095" w:type="dxa"/>
          </w:tcPr>
          <w:p w14:paraId="69ED76E5" w14:textId="77777777" w:rsidR="00584EF9" w:rsidRPr="004F2E7D" w:rsidRDefault="00584EF9" w:rsidP="0065033F">
            <w:pPr>
              <w:rPr>
                <w:b/>
                <w:i/>
                <w:sz w:val="24"/>
                <w:szCs w:val="24"/>
              </w:rPr>
            </w:pPr>
          </w:p>
        </w:tc>
        <w:tc>
          <w:tcPr>
            <w:tcW w:w="1095" w:type="dxa"/>
          </w:tcPr>
          <w:p w14:paraId="55F7188A" w14:textId="77777777" w:rsidR="00584EF9" w:rsidRPr="004F2E7D" w:rsidRDefault="00584EF9" w:rsidP="0065033F">
            <w:pPr>
              <w:rPr>
                <w:b/>
                <w:i/>
                <w:sz w:val="24"/>
                <w:szCs w:val="24"/>
              </w:rPr>
            </w:pPr>
          </w:p>
        </w:tc>
      </w:tr>
    </w:tbl>
    <w:p w14:paraId="465D2B86" w14:textId="77777777" w:rsidR="008413CD" w:rsidRPr="004F2E7D" w:rsidRDefault="008413CD" w:rsidP="008413CD">
      <w:pPr>
        <w:rPr>
          <w:b/>
          <w:i/>
          <w:sz w:val="24"/>
          <w:szCs w:val="24"/>
        </w:rPr>
      </w:pPr>
      <w:r w:rsidRPr="004F2E7D">
        <w:rPr>
          <w:b/>
          <w:i/>
          <w:sz w:val="24"/>
          <w:szCs w:val="24"/>
        </w:rPr>
        <w:tab/>
      </w:r>
    </w:p>
    <w:p w14:paraId="7F5B82BA" w14:textId="77777777" w:rsidR="008413CD" w:rsidRPr="004F2E7D" w:rsidRDefault="008413CD" w:rsidP="008413CD">
      <w:pPr>
        <w:ind w:firstLine="720"/>
        <w:rPr>
          <w:bCs/>
          <w:i/>
          <w:sz w:val="24"/>
          <w:szCs w:val="24"/>
        </w:rPr>
      </w:pPr>
      <w:r w:rsidRPr="004F2E7D">
        <w:rPr>
          <w:bCs/>
          <w:i/>
          <w:sz w:val="24"/>
          <w:szCs w:val="24"/>
        </w:rPr>
        <w:t>Note</w:t>
      </w:r>
      <w:r w:rsidRPr="004F2E7D">
        <w:rPr>
          <w:bCs/>
          <w:sz w:val="24"/>
          <w:szCs w:val="24"/>
        </w:rPr>
        <w:t xml:space="preserve">: </w:t>
      </w:r>
      <w:r w:rsidRPr="004F2E7D">
        <w:rPr>
          <w:bCs/>
          <w:sz w:val="24"/>
          <w:szCs w:val="24"/>
        </w:rPr>
        <w:tab/>
      </w:r>
      <w:r w:rsidRPr="004F2E7D">
        <w:rPr>
          <w:bCs/>
          <w:i/>
          <w:sz w:val="24"/>
          <w:szCs w:val="24"/>
        </w:rPr>
        <w:t>Provide numbers and amounts, as appropriate.</w:t>
      </w:r>
    </w:p>
    <w:p w14:paraId="74B30B9C" w14:textId="77777777" w:rsidR="008413CD" w:rsidRPr="004F2E7D" w:rsidRDefault="008413CD" w:rsidP="008413CD"/>
    <w:p w14:paraId="13D14B32" w14:textId="77777777" w:rsidR="007140AC" w:rsidRPr="004F2E7D" w:rsidRDefault="007140AC">
      <w:pPr>
        <w:rPr>
          <w:b/>
          <w:sz w:val="24"/>
          <w:szCs w:val="24"/>
          <w:u w:val="single"/>
        </w:rPr>
      </w:pPr>
    </w:p>
    <w:p w14:paraId="5F3E89D0" w14:textId="77777777" w:rsidR="008413CD" w:rsidRPr="004F2E7D" w:rsidRDefault="008413CD">
      <w:pPr>
        <w:rPr>
          <w:b/>
          <w:sz w:val="24"/>
          <w:szCs w:val="24"/>
          <w:u w:val="single"/>
        </w:rPr>
      </w:pPr>
      <w:r w:rsidRPr="004F2E7D">
        <w:rPr>
          <w:szCs w:val="24"/>
        </w:rPr>
        <w:br w:type="page"/>
      </w:r>
    </w:p>
    <w:p w14:paraId="7D39E9CB" w14:textId="77777777" w:rsidR="0012765D" w:rsidRPr="004F2E7D" w:rsidRDefault="0012765D">
      <w:pPr>
        <w:pStyle w:val="Heading3"/>
        <w:rPr>
          <w:szCs w:val="24"/>
        </w:rPr>
      </w:pPr>
      <w:r w:rsidRPr="004F2E7D">
        <w:rPr>
          <w:szCs w:val="24"/>
        </w:rPr>
        <w:lastRenderedPageBreak/>
        <w:t xml:space="preserve">ENCLOSURE </w:t>
      </w:r>
      <w:r w:rsidR="008413CD" w:rsidRPr="004F2E7D">
        <w:rPr>
          <w:szCs w:val="24"/>
        </w:rPr>
        <w:t>D</w:t>
      </w:r>
      <w:r w:rsidRPr="004F2E7D">
        <w:rPr>
          <w:szCs w:val="24"/>
        </w:rPr>
        <w:t xml:space="preserve"> TO MAJOR DISASTER REQUEST</w:t>
      </w:r>
    </w:p>
    <w:p w14:paraId="31CB0CE7" w14:textId="77777777" w:rsidR="0012765D" w:rsidRPr="004F2E7D" w:rsidRDefault="0012765D">
      <w:pPr>
        <w:rPr>
          <w:sz w:val="24"/>
          <w:szCs w:val="24"/>
        </w:rPr>
      </w:pPr>
    </w:p>
    <w:p w14:paraId="55BAD302" w14:textId="77777777" w:rsidR="0012765D" w:rsidRPr="004F2E7D" w:rsidRDefault="00E5177D" w:rsidP="00E5177D">
      <w:pPr>
        <w:jc w:val="center"/>
        <w:rPr>
          <w:sz w:val="24"/>
          <w:szCs w:val="24"/>
        </w:rPr>
      </w:pPr>
      <w:r w:rsidRPr="004F2E7D">
        <w:rPr>
          <w:sz w:val="24"/>
          <w:szCs w:val="24"/>
        </w:rPr>
        <w:t>Historic and Current Snowfall Data</w:t>
      </w:r>
    </w:p>
    <w:tbl>
      <w:tblPr>
        <w:tblpPr w:leftFromText="180" w:rightFromText="180" w:vertAnchor="text" w:horzAnchor="margin" w:tblpXSpec="center" w:tblpY="431"/>
        <w:tblW w:w="10848" w:type="dxa"/>
        <w:tblLook w:val="04A0" w:firstRow="1" w:lastRow="0" w:firstColumn="1" w:lastColumn="0" w:noHBand="0" w:noVBand="1"/>
      </w:tblPr>
      <w:tblGrid>
        <w:gridCol w:w="1360"/>
        <w:gridCol w:w="1039"/>
        <w:gridCol w:w="840"/>
        <w:gridCol w:w="972"/>
        <w:gridCol w:w="960"/>
        <w:gridCol w:w="1150"/>
        <w:gridCol w:w="960"/>
        <w:gridCol w:w="1327"/>
        <w:gridCol w:w="960"/>
        <w:gridCol w:w="1280"/>
      </w:tblGrid>
      <w:tr w:rsidR="00BE48DE" w:rsidRPr="004F2E7D" w14:paraId="276BE498" w14:textId="77777777" w:rsidTr="0065033F">
        <w:trPr>
          <w:gridAfter w:val="1"/>
          <w:wAfter w:w="1280" w:type="dxa"/>
          <w:trHeight w:val="525"/>
        </w:trPr>
        <w:tc>
          <w:tcPr>
            <w:tcW w:w="1360" w:type="dxa"/>
            <w:vMerge w:val="restart"/>
            <w:tcBorders>
              <w:top w:val="single" w:sz="8" w:space="0" w:color="auto"/>
              <w:left w:val="single" w:sz="8" w:space="0" w:color="auto"/>
              <w:bottom w:val="nil"/>
              <w:right w:val="single" w:sz="8" w:space="0" w:color="auto"/>
            </w:tcBorders>
            <w:shd w:val="clear" w:color="auto" w:fill="auto"/>
            <w:vAlign w:val="center"/>
            <w:hideMark/>
          </w:tcPr>
          <w:p w14:paraId="7B3DCC70"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County</w:t>
            </w:r>
            <w:r w:rsidR="00584EF9">
              <w:rPr>
                <w:rFonts w:ascii="Arial" w:hAnsi="Arial" w:cs="Arial"/>
                <w:b/>
                <w:bCs/>
                <w:color w:val="000000"/>
                <w:szCs w:val="24"/>
              </w:rPr>
              <w:t xml:space="preserve"> / Tribal Area</w:t>
            </w:r>
          </w:p>
        </w:tc>
        <w:tc>
          <w:tcPr>
            <w:tcW w:w="1039" w:type="dxa"/>
            <w:vMerge w:val="restart"/>
            <w:tcBorders>
              <w:top w:val="single" w:sz="8" w:space="0" w:color="auto"/>
              <w:left w:val="single" w:sz="8" w:space="0" w:color="auto"/>
              <w:bottom w:val="nil"/>
              <w:right w:val="single" w:sz="8" w:space="0" w:color="auto"/>
            </w:tcBorders>
            <w:shd w:val="clear" w:color="auto" w:fill="auto"/>
            <w:vAlign w:val="center"/>
            <w:hideMark/>
          </w:tcPr>
          <w:p w14:paraId="0CD8E74A" w14:textId="77777777" w:rsidR="00BE48DE" w:rsidRPr="004F2E7D" w:rsidRDefault="00BE48DE" w:rsidP="0065033F">
            <w:pPr>
              <w:jc w:val="center"/>
              <w:rPr>
                <w:rFonts w:ascii="Arial" w:hAnsi="Arial" w:cs="Arial"/>
                <w:b/>
                <w:bCs/>
                <w:color w:val="000000"/>
              </w:rPr>
            </w:pPr>
            <w:r w:rsidRPr="004F2E7D">
              <w:rPr>
                <w:rFonts w:ascii="Arial" w:hAnsi="Arial"/>
                <w:b/>
                <w:bCs/>
                <w:color w:val="000000"/>
              </w:rPr>
              <w:t>NWS Snowfall (inches)</w:t>
            </w:r>
          </w:p>
        </w:tc>
        <w:tc>
          <w:tcPr>
            <w:tcW w:w="840" w:type="dxa"/>
            <w:vMerge w:val="restart"/>
            <w:tcBorders>
              <w:top w:val="single" w:sz="8" w:space="0" w:color="auto"/>
              <w:left w:val="single" w:sz="8" w:space="0" w:color="auto"/>
              <w:bottom w:val="nil"/>
              <w:right w:val="single" w:sz="8" w:space="0" w:color="auto"/>
            </w:tcBorders>
            <w:shd w:val="clear" w:color="auto" w:fill="auto"/>
            <w:vAlign w:val="center"/>
            <w:hideMark/>
          </w:tcPr>
          <w:p w14:paraId="782DCC6F" w14:textId="77777777" w:rsidR="00BE48DE" w:rsidRPr="004F2E7D" w:rsidRDefault="00BE48DE" w:rsidP="0065033F">
            <w:pPr>
              <w:jc w:val="center"/>
              <w:rPr>
                <w:rFonts w:ascii="Arial" w:hAnsi="Arial" w:cs="Arial"/>
                <w:b/>
                <w:bCs/>
                <w:color w:val="000000"/>
              </w:rPr>
            </w:pPr>
            <w:r w:rsidRPr="004F2E7D">
              <w:rPr>
                <w:rFonts w:ascii="Arial" w:hAnsi="Arial"/>
                <w:b/>
                <w:bCs/>
                <w:color w:val="000000"/>
              </w:rPr>
              <w:t>Period (# of days)</w:t>
            </w:r>
          </w:p>
        </w:tc>
        <w:tc>
          <w:tcPr>
            <w:tcW w:w="193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08B444" w14:textId="77777777" w:rsidR="00BE48DE" w:rsidRPr="004F2E7D" w:rsidRDefault="00BE48DE" w:rsidP="0065033F">
            <w:pPr>
              <w:jc w:val="center"/>
              <w:rPr>
                <w:rFonts w:ascii="Arial" w:hAnsi="Arial" w:cs="Arial"/>
                <w:b/>
                <w:bCs/>
                <w:color w:val="000000"/>
              </w:rPr>
            </w:pPr>
            <w:r w:rsidRPr="004F2E7D">
              <w:rPr>
                <w:rFonts w:ascii="Arial" w:hAnsi="Arial"/>
                <w:b/>
                <w:bCs/>
                <w:color w:val="000000"/>
              </w:rPr>
              <w:t>NCDC Record Snowfall Data</w:t>
            </w:r>
          </w:p>
        </w:tc>
        <w:tc>
          <w:tcPr>
            <w:tcW w:w="439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F84495"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Evaluation</w:t>
            </w:r>
          </w:p>
        </w:tc>
      </w:tr>
      <w:tr w:rsidR="00BE48DE" w:rsidRPr="004F2E7D" w14:paraId="5AF63342" w14:textId="77777777" w:rsidTr="0065033F">
        <w:trPr>
          <w:trHeight w:val="300"/>
        </w:trPr>
        <w:tc>
          <w:tcPr>
            <w:tcW w:w="1360" w:type="dxa"/>
            <w:vMerge/>
            <w:tcBorders>
              <w:top w:val="single" w:sz="8" w:space="0" w:color="auto"/>
              <w:left w:val="single" w:sz="8" w:space="0" w:color="auto"/>
              <w:bottom w:val="nil"/>
              <w:right w:val="single" w:sz="8" w:space="0" w:color="auto"/>
            </w:tcBorders>
            <w:vAlign w:val="center"/>
            <w:hideMark/>
          </w:tcPr>
          <w:p w14:paraId="712D543D" w14:textId="77777777" w:rsidR="00BE48DE" w:rsidRPr="004F2E7D" w:rsidRDefault="00BE48DE" w:rsidP="0065033F">
            <w:pPr>
              <w:rPr>
                <w:rFonts w:ascii="Arial" w:hAnsi="Arial" w:cs="Arial"/>
                <w:b/>
                <w:bCs/>
                <w:color w:val="000000"/>
              </w:rPr>
            </w:pPr>
          </w:p>
        </w:tc>
        <w:tc>
          <w:tcPr>
            <w:tcW w:w="1039" w:type="dxa"/>
            <w:vMerge/>
            <w:tcBorders>
              <w:top w:val="single" w:sz="8" w:space="0" w:color="auto"/>
              <w:left w:val="single" w:sz="8" w:space="0" w:color="auto"/>
              <w:bottom w:val="nil"/>
              <w:right w:val="single" w:sz="8" w:space="0" w:color="auto"/>
            </w:tcBorders>
            <w:vAlign w:val="center"/>
            <w:hideMark/>
          </w:tcPr>
          <w:p w14:paraId="73058AC3" w14:textId="77777777" w:rsidR="00BE48DE" w:rsidRPr="004F2E7D" w:rsidRDefault="00BE48DE" w:rsidP="0065033F">
            <w:pPr>
              <w:rPr>
                <w:rFonts w:ascii="Arial" w:hAnsi="Arial" w:cs="Arial"/>
                <w:b/>
                <w:bCs/>
                <w:color w:val="000000"/>
              </w:rPr>
            </w:pPr>
          </w:p>
        </w:tc>
        <w:tc>
          <w:tcPr>
            <w:tcW w:w="840" w:type="dxa"/>
            <w:vMerge/>
            <w:tcBorders>
              <w:top w:val="single" w:sz="8" w:space="0" w:color="auto"/>
              <w:left w:val="single" w:sz="8" w:space="0" w:color="auto"/>
              <w:bottom w:val="nil"/>
              <w:right w:val="single" w:sz="8" w:space="0" w:color="auto"/>
            </w:tcBorders>
            <w:vAlign w:val="center"/>
            <w:hideMark/>
          </w:tcPr>
          <w:p w14:paraId="36A95C8B" w14:textId="77777777" w:rsidR="00BE48DE" w:rsidRPr="004F2E7D" w:rsidRDefault="00BE48DE" w:rsidP="0065033F">
            <w:pPr>
              <w:rPr>
                <w:rFonts w:ascii="Arial" w:hAnsi="Arial" w:cs="Arial"/>
                <w:b/>
                <w:bCs/>
                <w:color w:val="000000"/>
              </w:rPr>
            </w:pPr>
          </w:p>
        </w:tc>
        <w:tc>
          <w:tcPr>
            <w:tcW w:w="1932" w:type="dxa"/>
            <w:gridSpan w:val="2"/>
            <w:vMerge/>
            <w:tcBorders>
              <w:top w:val="single" w:sz="8" w:space="0" w:color="auto"/>
              <w:left w:val="single" w:sz="8" w:space="0" w:color="auto"/>
              <w:bottom w:val="single" w:sz="8" w:space="0" w:color="000000"/>
              <w:right w:val="single" w:sz="8" w:space="0" w:color="000000"/>
            </w:tcBorders>
            <w:vAlign w:val="center"/>
            <w:hideMark/>
          </w:tcPr>
          <w:p w14:paraId="1A500429" w14:textId="77777777" w:rsidR="00BE48DE" w:rsidRPr="004F2E7D" w:rsidRDefault="00BE48DE" w:rsidP="0065033F">
            <w:pPr>
              <w:rPr>
                <w:rFonts w:ascii="Arial" w:hAnsi="Arial" w:cs="Arial"/>
                <w:b/>
                <w:bCs/>
                <w:color w:val="000000"/>
              </w:rPr>
            </w:pPr>
          </w:p>
        </w:tc>
        <w:tc>
          <w:tcPr>
            <w:tcW w:w="4397" w:type="dxa"/>
            <w:gridSpan w:val="4"/>
            <w:vMerge/>
            <w:tcBorders>
              <w:top w:val="single" w:sz="8" w:space="0" w:color="auto"/>
              <w:left w:val="single" w:sz="8" w:space="0" w:color="auto"/>
              <w:bottom w:val="single" w:sz="8" w:space="0" w:color="000000"/>
              <w:right w:val="single" w:sz="8" w:space="0" w:color="000000"/>
            </w:tcBorders>
            <w:vAlign w:val="center"/>
            <w:hideMark/>
          </w:tcPr>
          <w:p w14:paraId="0ABC4D33" w14:textId="77777777" w:rsidR="00BE48DE" w:rsidRPr="004F2E7D" w:rsidRDefault="00BE48DE" w:rsidP="0065033F">
            <w:pPr>
              <w:rPr>
                <w:rFonts w:ascii="Arial" w:hAnsi="Arial" w:cs="Arial"/>
                <w:b/>
                <w:bCs/>
                <w:color w:val="000000"/>
              </w:rPr>
            </w:pPr>
          </w:p>
        </w:tc>
        <w:tc>
          <w:tcPr>
            <w:tcW w:w="1280" w:type="dxa"/>
            <w:vMerge w:val="restart"/>
            <w:tcBorders>
              <w:top w:val="nil"/>
              <w:left w:val="single" w:sz="8" w:space="0" w:color="auto"/>
              <w:bottom w:val="single" w:sz="8" w:space="0" w:color="000000"/>
              <w:right w:val="nil"/>
            </w:tcBorders>
            <w:vAlign w:val="center"/>
            <w:hideMark/>
          </w:tcPr>
          <w:p w14:paraId="74EA48C2" w14:textId="77777777" w:rsidR="00BE48DE" w:rsidRPr="004F2E7D" w:rsidRDefault="00BE48DE" w:rsidP="0065033F">
            <w:pPr>
              <w:rPr>
                <w:color w:val="000000"/>
              </w:rPr>
            </w:pPr>
          </w:p>
        </w:tc>
      </w:tr>
      <w:tr w:rsidR="00BE48DE" w:rsidRPr="004F2E7D" w14:paraId="7A2ED070" w14:textId="77777777" w:rsidTr="0065033F">
        <w:trPr>
          <w:trHeight w:val="315"/>
        </w:trPr>
        <w:tc>
          <w:tcPr>
            <w:tcW w:w="1360" w:type="dxa"/>
            <w:vMerge/>
            <w:tcBorders>
              <w:top w:val="single" w:sz="8" w:space="0" w:color="auto"/>
              <w:left w:val="single" w:sz="8" w:space="0" w:color="auto"/>
              <w:bottom w:val="nil"/>
              <w:right w:val="single" w:sz="8" w:space="0" w:color="auto"/>
            </w:tcBorders>
            <w:vAlign w:val="center"/>
            <w:hideMark/>
          </w:tcPr>
          <w:p w14:paraId="321963B0" w14:textId="77777777" w:rsidR="00BE48DE" w:rsidRPr="004F2E7D" w:rsidRDefault="00BE48DE" w:rsidP="0065033F">
            <w:pPr>
              <w:rPr>
                <w:rFonts w:ascii="Arial" w:hAnsi="Arial" w:cs="Arial"/>
                <w:b/>
                <w:bCs/>
                <w:color w:val="000000"/>
              </w:rPr>
            </w:pPr>
          </w:p>
        </w:tc>
        <w:tc>
          <w:tcPr>
            <w:tcW w:w="1039" w:type="dxa"/>
            <w:vMerge/>
            <w:tcBorders>
              <w:top w:val="single" w:sz="8" w:space="0" w:color="auto"/>
              <w:left w:val="single" w:sz="8" w:space="0" w:color="auto"/>
              <w:bottom w:val="nil"/>
              <w:right w:val="single" w:sz="8" w:space="0" w:color="auto"/>
            </w:tcBorders>
            <w:vAlign w:val="center"/>
            <w:hideMark/>
          </w:tcPr>
          <w:p w14:paraId="13122252" w14:textId="77777777" w:rsidR="00BE48DE" w:rsidRPr="004F2E7D" w:rsidRDefault="00BE48DE" w:rsidP="0065033F">
            <w:pPr>
              <w:rPr>
                <w:rFonts w:ascii="Arial" w:hAnsi="Arial" w:cs="Arial"/>
                <w:b/>
                <w:bCs/>
                <w:color w:val="000000"/>
              </w:rPr>
            </w:pPr>
          </w:p>
        </w:tc>
        <w:tc>
          <w:tcPr>
            <w:tcW w:w="840" w:type="dxa"/>
            <w:vMerge/>
            <w:tcBorders>
              <w:top w:val="single" w:sz="8" w:space="0" w:color="auto"/>
              <w:left w:val="single" w:sz="8" w:space="0" w:color="auto"/>
              <w:bottom w:val="nil"/>
              <w:right w:val="single" w:sz="8" w:space="0" w:color="auto"/>
            </w:tcBorders>
            <w:vAlign w:val="center"/>
            <w:hideMark/>
          </w:tcPr>
          <w:p w14:paraId="39BB4CED" w14:textId="77777777" w:rsidR="00BE48DE" w:rsidRPr="004F2E7D" w:rsidRDefault="00BE48DE" w:rsidP="0065033F">
            <w:pPr>
              <w:rPr>
                <w:rFonts w:ascii="Arial" w:hAnsi="Arial" w:cs="Arial"/>
                <w:b/>
                <w:bCs/>
                <w:color w:val="000000"/>
              </w:rPr>
            </w:pPr>
          </w:p>
        </w:tc>
        <w:tc>
          <w:tcPr>
            <w:tcW w:w="1932" w:type="dxa"/>
            <w:gridSpan w:val="2"/>
            <w:vMerge/>
            <w:tcBorders>
              <w:top w:val="single" w:sz="8" w:space="0" w:color="auto"/>
              <w:left w:val="single" w:sz="8" w:space="0" w:color="auto"/>
              <w:bottom w:val="single" w:sz="8" w:space="0" w:color="000000"/>
              <w:right w:val="single" w:sz="8" w:space="0" w:color="000000"/>
            </w:tcBorders>
            <w:vAlign w:val="center"/>
            <w:hideMark/>
          </w:tcPr>
          <w:p w14:paraId="6182EF38" w14:textId="77777777" w:rsidR="00BE48DE" w:rsidRPr="004F2E7D" w:rsidRDefault="00BE48DE" w:rsidP="0065033F">
            <w:pPr>
              <w:rPr>
                <w:rFonts w:ascii="Arial" w:hAnsi="Arial" w:cs="Arial"/>
                <w:b/>
                <w:bCs/>
                <w:color w:val="000000"/>
              </w:rPr>
            </w:pPr>
          </w:p>
        </w:tc>
        <w:tc>
          <w:tcPr>
            <w:tcW w:w="4397" w:type="dxa"/>
            <w:gridSpan w:val="4"/>
            <w:vMerge/>
            <w:tcBorders>
              <w:top w:val="single" w:sz="8" w:space="0" w:color="auto"/>
              <w:left w:val="single" w:sz="8" w:space="0" w:color="auto"/>
              <w:bottom w:val="single" w:sz="8" w:space="0" w:color="000000"/>
              <w:right w:val="single" w:sz="8" w:space="0" w:color="000000"/>
            </w:tcBorders>
            <w:vAlign w:val="center"/>
            <w:hideMark/>
          </w:tcPr>
          <w:p w14:paraId="7720305A" w14:textId="77777777" w:rsidR="00BE48DE" w:rsidRPr="004F2E7D" w:rsidRDefault="00BE48DE" w:rsidP="0065033F">
            <w:pPr>
              <w:rPr>
                <w:rFonts w:ascii="Arial" w:hAnsi="Arial" w:cs="Arial"/>
                <w:b/>
                <w:bCs/>
                <w:color w:val="000000"/>
              </w:rPr>
            </w:pPr>
          </w:p>
        </w:tc>
        <w:tc>
          <w:tcPr>
            <w:tcW w:w="1280" w:type="dxa"/>
            <w:vMerge/>
            <w:tcBorders>
              <w:top w:val="nil"/>
              <w:left w:val="single" w:sz="8" w:space="0" w:color="auto"/>
              <w:bottom w:val="single" w:sz="8" w:space="0" w:color="000000"/>
              <w:right w:val="nil"/>
            </w:tcBorders>
            <w:vAlign w:val="center"/>
            <w:hideMark/>
          </w:tcPr>
          <w:p w14:paraId="28EBD3F3" w14:textId="77777777" w:rsidR="00BE48DE" w:rsidRPr="004F2E7D" w:rsidRDefault="00BE48DE" w:rsidP="0065033F">
            <w:pPr>
              <w:rPr>
                <w:color w:val="000000"/>
              </w:rPr>
            </w:pPr>
          </w:p>
        </w:tc>
      </w:tr>
      <w:tr w:rsidR="00BE48DE" w:rsidRPr="004F2E7D" w14:paraId="560012CC" w14:textId="77777777" w:rsidTr="0065033F">
        <w:trPr>
          <w:trHeight w:val="510"/>
        </w:trPr>
        <w:tc>
          <w:tcPr>
            <w:tcW w:w="1360" w:type="dxa"/>
            <w:vMerge/>
            <w:tcBorders>
              <w:top w:val="single" w:sz="8" w:space="0" w:color="auto"/>
              <w:left w:val="single" w:sz="8" w:space="0" w:color="auto"/>
              <w:bottom w:val="nil"/>
              <w:right w:val="single" w:sz="8" w:space="0" w:color="auto"/>
            </w:tcBorders>
            <w:vAlign w:val="center"/>
            <w:hideMark/>
          </w:tcPr>
          <w:p w14:paraId="70FF5D9C" w14:textId="77777777" w:rsidR="00BE48DE" w:rsidRPr="004F2E7D" w:rsidRDefault="00BE48DE" w:rsidP="0065033F">
            <w:pPr>
              <w:rPr>
                <w:rFonts w:ascii="Arial" w:hAnsi="Arial" w:cs="Arial"/>
                <w:b/>
                <w:bCs/>
                <w:color w:val="000000"/>
              </w:rPr>
            </w:pPr>
          </w:p>
        </w:tc>
        <w:tc>
          <w:tcPr>
            <w:tcW w:w="1039" w:type="dxa"/>
            <w:vMerge/>
            <w:tcBorders>
              <w:top w:val="single" w:sz="8" w:space="0" w:color="auto"/>
              <w:left w:val="single" w:sz="8" w:space="0" w:color="auto"/>
              <w:bottom w:val="nil"/>
              <w:right w:val="single" w:sz="8" w:space="0" w:color="auto"/>
            </w:tcBorders>
            <w:vAlign w:val="center"/>
            <w:hideMark/>
          </w:tcPr>
          <w:p w14:paraId="0FB70C81" w14:textId="77777777" w:rsidR="00BE48DE" w:rsidRPr="004F2E7D" w:rsidRDefault="00BE48DE" w:rsidP="0065033F">
            <w:pPr>
              <w:rPr>
                <w:rFonts w:ascii="Arial" w:hAnsi="Arial" w:cs="Arial"/>
                <w:b/>
                <w:bCs/>
                <w:color w:val="000000"/>
              </w:rPr>
            </w:pPr>
          </w:p>
        </w:tc>
        <w:tc>
          <w:tcPr>
            <w:tcW w:w="840" w:type="dxa"/>
            <w:vMerge/>
            <w:tcBorders>
              <w:top w:val="single" w:sz="8" w:space="0" w:color="auto"/>
              <w:left w:val="single" w:sz="8" w:space="0" w:color="auto"/>
              <w:bottom w:val="nil"/>
              <w:right w:val="single" w:sz="8" w:space="0" w:color="auto"/>
            </w:tcBorders>
            <w:vAlign w:val="center"/>
            <w:hideMark/>
          </w:tcPr>
          <w:p w14:paraId="7C677AD0" w14:textId="77777777" w:rsidR="00BE48DE" w:rsidRPr="004F2E7D" w:rsidRDefault="00BE48DE" w:rsidP="0065033F">
            <w:pPr>
              <w:rPr>
                <w:rFonts w:ascii="Arial" w:hAnsi="Arial" w:cs="Arial"/>
                <w:b/>
                <w:bCs/>
                <w:color w:val="000000"/>
              </w:rPr>
            </w:pPr>
          </w:p>
        </w:tc>
        <w:tc>
          <w:tcPr>
            <w:tcW w:w="972" w:type="dxa"/>
            <w:vMerge w:val="restart"/>
            <w:tcBorders>
              <w:top w:val="nil"/>
              <w:left w:val="single" w:sz="8" w:space="0" w:color="auto"/>
              <w:bottom w:val="nil"/>
              <w:right w:val="single" w:sz="8" w:space="0" w:color="auto"/>
            </w:tcBorders>
            <w:shd w:val="clear" w:color="auto" w:fill="auto"/>
            <w:hideMark/>
          </w:tcPr>
          <w:p w14:paraId="28DF887B"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Amount</w:t>
            </w:r>
          </w:p>
        </w:tc>
        <w:tc>
          <w:tcPr>
            <w:tcW w:w="960" w:type="dxa"/>
            <w:vMerge w:val="restart"/>
            <w:tcBorders>
              <w:top w:val="nil"/>
              <w:left w:val="single" w:sz="8" w:space="0" w:color="auto"/>
              <w:bottom w:val="nil"/>
              <w:right w:val="single" w:sz="8" w:space="0" w:color="auto"/>
            </w:tcBorders>
            <w:shd w:val="clear" w:color="auto" w:fill="auto"/>
            <w:hideMark/>
          </w:tcPr>
          <w:p w14:paraId="2283A789"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Period</w:t>
            </w:r>
          </w:p>
        </w:tc>
        <w:tc>
          <w:tcPr>
            <w:tcW w:w="1150" w:type="dxa"/>
            <w:vMerge w:val="restart"/>
            <w:tcBorders>
              <w:top w:val="nil"/>
              <w:left w:val="single" w:sz="8" w:space="0" w:color="auto"/>
              <w:bottom w:val="nil"/>
              <w:right w:val="single" w:sz="8" w:space="0" w:color="auto"/>
            </w:tcBorders>
            <w:shd w:val="clear" w:color="auto" w:fill="auto"/>
            <w:hideMark/>
          </w:tcPr>
          <w:p w14:paraId="2FBEE5DF"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Record Exceeded</w:t>
            </w:r>
          </w:p>
        </w:tc>
        <w:tc>
          <w:tcPr>
            <w:tcW w:w="960" w:type="dxa"/>
            <w:vMerge w:val="restart"/>
            <w:tcBorders>
              <w:top w:val="nil"/>
              <w:left w:val="single" w:sz="8" w:space="0" w:color="auto"/>
              <w:bottom w:val="nil"/>
              <w:right w:val="single" w:sz="8" w:space="0" w:color="auto"/>
            </w:tcBorders>
            <w:shd w:val="clear" w:color="auto" w:fill="auto"/>
            <w:hideMark/>
          </w:tcPr>
          <w:p w14:paraId="49857134"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Near Record</w:t>
            </w:r>
          </w:p>
        </w:tc>
        <w:tc>
          <w:tcPr>
            <w:tcW w:w="1327" w:type="dxa"/>
            <w:vMerge w:val="restart"/>
            <w:tcBorders>
              <w:top w:val="nil"/>
              <w:left w:val="single" w:sz="8" w:space="0" w:color="auto"/>
              <w:bottom w:val="nil"/>
              <w:right w:val="single" w:sz="8" w:space="0" w:color="auto"/>
            </w:tcBorders>
            <w:shd w:val="clear" w:color="auto" w:fill="auto"/>
            <w:hideMark/>
          </w:tcPr>
          <w:p w14:paraId="1F54C5E3"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Contiguous County</w:t>
            </w:r>
          </w:p>
        </w:tc>
        <w:tc>
          <w:tcPr>
            <w:tcW w:w="960" w:type="dxa"/>
            <w:vMerge w:val="restart"/>
            <w:tcBorders>
              <w:top w:val="nil"/>
              <w:left w:val="single" w:sz="8" w:space="0" w:color="auto"/>
              <w:bottom w:val="nil"/>
              <w:right w:val="single" w:sz="8" w:space="0" w:color="auto"/>
            </w:tcBorders>
            <w:shd w:val="clear" w:color="auto" w:fill="auto"/>
            <w:hideMark/>
          </w:tcPr>
          <w:p w14:paraId="123861D2"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Core County</w:t>
            </w:r>
          </w:p>
        </w:tc>
        <w:tc>
          <w:tcPr>
            <w:tcW w:w="1280" w:type="dxa"/>
            <w:vMerge w:val="restart"/>
            <w:tcBorders>
              <w:top w:val="nil"/>
              <w:left w:val="single" w:sz="8" w:space="0" w:color="auto"/>
              <w:bottom w:val="nil"/>
              <w:right w:val="single" w:sz="8" w:space="0" w:color="auto"/>
            </w:tcBorders>
            <w:shd w:val="clear" w:color="auto" w:fill="auto"/>
            <w:hideMark/>
          </w:tcPr>
          <w:p w14:paraId="180D6C4A" w14:textId="77777777" w:rsidR="00BE48DE" w:rsidRPr="004F2E7D" w:rsidRDefault="00BE48DE" w:rsidP="0065033F">
            <w:pPr>
              <w:jc w:val="center"/>
              <w:rPr>
                <w:rFonts w:ascii="Arial" w:hAnsi="Arial" w:cs="Arial"/>
                <w:b/>
                <w:bCs/>
                <w:color w:val="000000"/>
              </w:rPr>
            </w:pPr>
            <w:r w:rsidRPr="004F2E7D">
              <w:rPr>
                <w:rFonts w:ascii="Arial" w:hAnsi="Arial" w:cs="Arial"/>
                <w:b/>
                <w:bCs/>
                <w:color w:val="000000"/>
                <w:szCs w:val="24"/>
              </w:rPr>
              <w:t>Comments</w:t>
            </w:r>
          </w:p>
        </w:tc>
      </w:tr>
      <w:tr w:rsidR="00BE48DE" w:rsidRPr="004F2E7D" w14:paraId="4F526729" w14:textId="77777777" w:rsidTr="0065033F">
        <w:trPr>
          <w:trHeight w:val="300"/>
        </w:trPr>
        <w:tc>
          <w:tcPr>
            <w:tcW w:w="1360" w:type="dxa"/>
            <w:vMerge/>
            <w:tcBorders>
              <w:top w:val="single" w:sz="8" w:space="0" w:color="auto"/>
              <w:left w:val="single" w:sz="8" w:space="0" w:color="auto"/>
              <w:bottom w:val="nil"/>
              <w:right w:val="single" w:sz="8" w:space="0" w:color="auto"/>
            </w:tcBorders>
            <w:vAlign w:val="center"/>
            <w:hideMark/>
          </w:tcPr>
          <w:p w14:paraId="5BDDF3A0" w14:textId="77777777" w:rsidR="00BE48DE" w:rsidRPr="004F2E7D" w:rsidRDefault="00BE48DE" w:rsidP="0065033F">
            <w:pPr>
              <w:rPr>
                <w:rFonts w:ascii="Arial" w:hAnsi="Arial" w:cs="Arial"/>
                <w:b/>
                <w:bCs/>
                <w:color w:val="000000"/>
              </w:rPr>
            </w:pPr>
          </w:p>
        </w:tc>
        <w:tc>
          <w:tcPr>
            <w:tcW w:w="1039" w:type="dxa"/>
            <w:vMerge/>
            <w:tcBorders>
              <w:top w:val="single" w:sz="8" w:space="0" w:color="auto"/>
              <w:left w:val="single" w:sz="8" w:space="0" w:color="auto"/>
              <w:bottom w:val="nil"/>
              <w:right w:val="single" w:sz="8" w:space="0" w:color="auto"/>
            </w:tcBorders>
            <w:vAlign w:val="center"/>
            <w:hideMark/>
          </w:tcPr>
          <w:p w14:paraId="6CD820F5" w14:textId="77777777" w:rsidR="00BE48DE" w:rsidRPr="004F2E7D" w:rsidRDefault="00BE48DE" w:rsidP="0065033F">
            <w:pPr>
              <w:rPr>
                <w:rFonts w:ascii="Arial" w:hAnsi="Arial" w:cs="Arial"/>
                <w:b/>
                <w:bCs/>
                <w:color w:val="000000"/>
              </w:rPr>
            </w:pPr>
          </w:p>
        </w:tc>
        <w:tc>
          <w:tcPr>
            <w:tcW w:w="840" w:type="dxa"/>
            <w:vMerge/>
            <w:tcBorders>
              <w:top w:val="single" w:sz="8" w:space="0" w:color="auto"/>
              <w:left w:val="single" w:sz="8" w:space="0" w:color="auto"/>
              <w:bottom w:val="nil"/>
              <w:right w:val="single" w:sz="8" w:space="0" w:color="auto"/>
            </w:tcBorders>
            <w:vAlign w:val="center"/>
            <w:hideMark/>
          </w:tcPr>
          <w:p w14:paraId="3A753D0F" w14:textId="77777777" w:rsidR="00BE48DE" w:rsidRPr="004F2E7D" w:rsidRDefault="00BE48DE" w:rsidP="0065033F">
            <w:pPr>
              <w:rPr>
                <w:rFonts w:ascii="Arial" w:hAnsi="Arial" w:cs="Arial"/>
                <w:b/>
                <w:bCs/>
                <w:color w:val="000000"/>
              </w:rPr>
            </w:pPr>
          </w:p>
        </w:tc>
        <w:tc>
          <w:tcPr>
            <w:tcW w:w="972" w:type="dxa"/>
            <w:vMerge/>
            <w:tcBorders>
              <w:top w:val="nil"/>
              <w:left w:val="single" w:sz="8" w:space="0" w:color="auto"/>
              <w:bottom w:val="nil"/>
              <w:right w:val="single" w:sz="8" w:space="0" w:color="auto"/>
            </w:tcBorders>
            <w:vAlign w:val="center"/>
            <w:hideMark/>
          </w:tcPr>
          <w:p w14:paraId="3EB42B36" w14:textId="77777777" w:rsidR="00BE48DE" w:rsidRPr="004F2E7D" w:rsidRDefault="00BE48DE" w:rsidP="0065033F">
            <w:pPr>
              <w:rPr>
                <w:rFonts w:ascii="Arial" w:hAnsi="Arial" w:cs="Arial"/>
                <w:b/>
                <w:bCs/>
                <w:color w:val="000000"/>
              </w:rPr>
            </w:pPr>
          </w:p>
        </w:tc>
        <w:tc>
          <w:tcPr>
            <w:tcW w:w="960" w:type="dxa"/>
            <w:vMerge/>
            <w:tcBorders>
              <w:top w:val="nil"/>
              <w:left w:val="single" w:sz="8" w:space="0" w:color="auto"/>
              <w:bottom w:val="nil"/>
              <w:right w:val="single" w:sz="8" w:space="0" w:color="auto"/>
            </w:tcBorders>
            <w:vAlign w:val="center"/>
            <w:hideMark/>
          </w:tcPr>
          <w:p w14:paraId="20EA8A64" w14:textId="77777777" w:rsidR="00BE48DE" w:rsidRPr="004F2E7D" w:rsidRDefault="00BE48DE" w:rsidP="0065033F">
            <w:pPr>
              <w:rPr>
                <w:rFonts w:ascii="Arial" w:hAnsi="Arial" w:cs="Arial"/>
                <w:b/>
                <w:bCs/>
                <w:color w:val="000000"/>
              </w:rPr>
            </w:pPr>
          </w:p>
        </w:tc>
        <w:tc>
          <w:tcPr>
            <w:tcW w:w="1150" w:type="dxa"/>
            <w:vMerge/>
            <w:tcBorders>
              <w:top w:val="nil"/>
              <w:left w:val="single" w:sz="8" w:space="0" w:color="auto"/>
              <w:bottom w:val="nil"/>
              <w:right w:val="single" w:sz="8" w:space="0" w:color="auto"/>
            </w:tcBorders>
            <w:vAlign w:val="center"/>
            <w:hideMark/>
          </w:tcPr>
          <w:p w14:paraId="60CBD4A6" w14:textId="77777777" w:rsidR="00BE48DE" w:rsidRPr="004F2E7D" w:rsidRDefault="00BE48DE" w:rsidP="0065033F">
            <w:pPr>
              <w:rPr>
                <w:rFonts w:ascii="Arial" w:hAnsi="Arial" w:cs="Arial"/>
                <w:b/>
                <w:bCs/>
                <w:color w:val="000000"/>
              </w:rPr>
            </w:pPr>
          </w:p>
        </w:tc>
        <w:tc>
          <w:tcPr>
            <w:tcW w:w="960" w:type="dxa"/>
            <w:vMerge/>
            <w:tcBorders>
              <w:top w:val="nil"/>
              <w:left w:val="single" w:sz="8" w:space="0" w:color="auto"/>
              <w:bottom w:val="nil"/>
              <w:right w:val="single" w:sz="8" w:space="0" w:color="auto"/>
            </w:tcBorders>
            <w:vAlign w:val="center"/>
            <w:hideMark/>
          </w:tcPr>
          <w:p w14:paraId="06A9D899" w14:textId="77777777" w:rsidR="00BE48DE" w:rsidRPr="004F2E7D" w:rsidRDefault="00BE48DE" w:rsidP="0065033F">
            <w:pPr>
              <w:rPr>
                <w:rFonts w:ascii="Arial" w:hAnsi="Arial" w:cs="Arial"/>
                <w:b/>
                <w:bCs/>
                <w:color w:val="000000"/>
              </w:rPr>
            </w:pPr>
          </w:p>
        </w:tc>
        <w:tc>
          <w:tcPr>
            <w:tcW w:w="1327" w:type="dxa"/>
            <w:vMerge/>
            <w:tcBorders>
              <w:top w:val="nil"/>
              <w:left w:val="single" w:sz="8" w:space="0" w:color="auto"/>
              <w:bottom w:val="nil"/>
              <w:right w:val="single" w:sz="8" w:space="0" w:color="auto"/>
            </w:tcBorders>
            <w:vAlign w:val="center"/>
            <w:hideMark/>
          </w:tcPr>
          <w:p w14:paraId="3CE71576" w14:textId="77777777" w:rsidR="00BE48DE" w:rsidRPr="004F2E7D" w:rsidRDefault="00BE48DE" w:rsidP="0065033F">
            <w:pPr>
              <w:rPr>
                <w:rFonts w:ascii="Arial" w:hAnsi="Arial" w:cs="Arial"/>
                <w:b/>
                <w:bCs/>
                <w:color w:val="000000"/>
              </w:rPr>
            </w:pPr>
          </w:p>
        </w:tc>
        <w:tc>
          <w:tcPr>
            <w:tcW w:w="960" w:type="dxa"/>
            <w:vMerge/>
            <w:tcBorders>
              <w:top w:val="nil"/>
              <w:left w:val="single" w:sz="8" w:space="0" w:color="auto"/>
              <w:bottom w:val="nil"/>
              <w:right w:val="single" w:sz="8" w:space="0" w:color="auto"/>
            </w:tcBorders>
            <w:vAlign w:val="center"/>
            <w:hideMark/>
          </w:tcPr>
          <w:p w14:paraId="082F2C55" w14:textId="77777777" w:rsidR="00BE48DE" w:rsidRPr="004F2E7D" w:rsidRDefault="00BE48DE" w:rsidP="0065033F">
            <w:pPr>
              <w:rPr>
                <w:rFonts w:ascii="Arial" w:hAnsi="Arial" w:cs="Arial"/>
                <w:b/>
                <w:bCs/>
                <w:color w:val="000000"/>
              </w:rPr>
            </w:pPr>
          </w:p>
        </w:tc>
        <w:tc>
          <w:tcPr>
            <w:tcW w:w="1280" w:type="dxa"/>
            <w:vMerge/>
            <w:tcBorders>
              <w:top w:val="nil"/>
              <w:left w:val="single" w:sz="8" w:space="0" w:color="auto"/>
              <w:bottom w:val="nil"/>
              <w:right w:val="single" w:sz="8" w:space="0" w:color="auto"/>
            </w:tcBorders>
            <w:vAlign w:val="center"/>
            <w:hideMark/>
          </w:tcPr>
          <w:p w14:paraId="14C471E7" w14:textId="77777777" w:rsidR="00BE48DE" w:rsidRPr="004F2E7D" w:rsidRDefault="00BE48DE" w:rsidP="0065033F">
            <w:pPr>
              <w:rPr>
                <w:rFonts w:ascii="Arial" w:hAnsi="Arial" w:cs="Arial"/>
                <w:b/>
                <w:bCs/>
                <w:color w:val="000000"/>
              </w:rPr>
            </w:pPr>
          </w:p>
        </w:tc>
      </w:tr>
      <w:tr w:rsidR="00BE48DE" w:rsidRPr="004F2E7D" w14:paraId="3EFDF0F1" w14:textId="77777777" w:rsidTr="0065033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6B3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39BAA06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7A7A34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05307055"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52189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1E85222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7D1EB1"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7F0F6049"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EDD79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758F0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72730A88"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1113C3"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3D2FDAE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FECEF08"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6F9B0B6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248D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1A8022E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0C82C3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A54550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4FBA39"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A80921"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5DBAA84A"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67F18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28AA88A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1499E73"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7050808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0E589"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2F528EB7"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39C31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BFD530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7AE1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8F04D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73EFA5BD"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D7117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41C53834"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4609EB0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058B0221"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0DD6C8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985367"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3C45549"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E089436"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2A820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CC33E5"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538C276D"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B643C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2A53673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5CAC543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5A28BA7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7876A28"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5100806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B4BFE7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D6EC4E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D855E76"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85AEB4"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6E1BFBBF"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D15A23"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747BCCE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4C6F974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700A3F0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421B687"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2C644CF5"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92CC5"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674C44"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E5D093"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7F8B9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4ED6FB97"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95B5F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0471933B"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429E626"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266EFD9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490F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3ACD51"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E377F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47EFD68"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CC1FD4"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EDBF77"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52A45AC5"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7EB503"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1FF2EFC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45E6A91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3CF2EAB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227FB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1C8B3DAB"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4C991F4"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3F10665"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F38D8"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847C62"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75BF800F"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3B26FD"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26537AA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B95EC40"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7195564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91C95F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28B24EB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B83AE55"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5C3CE84"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D67D6A"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960EB7"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r w:rsidR="00BE48DE" w:rsidRPr="004F2E7D" w14:paraId="3A361BE8" w14:textId="77777777" w:rsidTr="0065033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A0A9C6" w14:textId="77777777" w:rsidR="008F009F" w:rsidRPr="004F2E7D" w:rsidRDefault="00BE48DE" w:rsidP="0065033F">
            <w:pPr>
              <w:rPr>
                <w:rFonts w:ascii="Calibri" w:hAnsi="Calibri"/>
                <w:color w:val="000000"/>
                <w:szCs w:val="22"/>
              </w:rPr>
            </w:pPr>
            <w:r w:rsidRPr="004F2E7D">
              <w:rPr>
                <w:rFonts w:ascii="Calibri" w:hAnsi="Calibri"/>
                <w:color w:val="000000"/>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049DE12F"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7D469CB"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6AEB608B"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2E39F7E"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14:paraId="516A8D4C"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B855B"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7F7F1B6"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00C47B"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7E9C11" w14:textId="77777777" w:rsidR="00BE48DE" w:rsidRPr="004F2E7D" w:rsidRDefault="00BE48DE" w:rsidP="0065033F">
            <w:pPr>
              <w:rPr>
                <w:rFonts w:ascii="Calibri" w:hAnsi="Calibri"/>
                <w:color w:val="000000"/>
                <w:szCs w:val="22"/>
              </w:rPr>
            </w:pPr>
            <w:r w:rsidRPr="004F2E7D">
              <w:rPr>
                <w:rFonts w:ascii="Calibri" w:hAnsi="Calibri"/>
                <w:color w:val="000000"/>
                <w:szCs w:val="22"/>
              </w:rPr>
              <w:t> </w:t>
            </w:r>
          </w:p>
        </w:tc>
      </w:tr>
    </w:tbl>
    <w:p w14:paraId="48D9640E" w14:textId="77777777" w:rsidR="0012765D" w:rsidRPr="004F2E7D" w:rsidRDefault="0012765D">
      <w:pPr>
        <w:rPr>
          <w:sz w:val="24"/>
          <w:szCs w:val="24"/>
        </w:rPr>
      </w:pPr>
    </w:p>
    <w:p w14:paraId="56E03F95" w14:textId="77777777" w:rsidR="00E5177D" w:rsidRPr="004F2E7D" w:rsidRDefault="00E5177D">
      <w:pPr>
        <w:rPr>
          <w:sz w:val="24"/>
          <w:szCs w:val="24"/>
        </w:rPr>
      </w:pPr>
    </w:p>
    <w:p w14:paraId="73F41071" w14:textId="77777777" w:rsidR="00E5177D" w:rsidRPr="001864B2" w:rsidRDefault="00E5177D" w:rsidP="00E5177D">
      <w:pPr>
        <w:ind w:firstLine="720"/>
        <w:rPr>
          <w:bCs/>
          <w:i/>
          <w:sz w:val="24"/>
          <w:szCs w:val="24"/>
        </w:rPr>
      </w:pPr>
      <w:r w:rsidRPr="004F2E7D">
        <w:rPr>
          <w:bCs/>
          <w:i/>
          <w:sz w:val="24"/>
          <w:szCs w:val="24"/>
        </w:rPr>
        <w:t>Note</w:t>
      </w:r>
      <w:r w:rsidRPr="004F2E7D">
        <w:rPr>
          <w:bCs/>
          <w:sz w:val="24"/>
          <w:szCs w:val="24"/>
        </w:rPr>
        <w:t xml:space="preserve">: </w:t>
      </w:r>
      <w:r w:rsidRPr="004F2E7D">
        <w:rPr>
          <w:bCs/>
          <w:sz w:val="24"/>
          <w:szCs w:val="24"/>
        </w:rPr>
        <w:tab/>
      </w:r>
      <w:r w:rsidRPr="004F2E7D">
        <w:rPr>
          <w:bCs/>
          <w:i/>
          <w:sz w:val="24"/>
          <w:szCs w:val="24"/>
        </w:rPr>
        <w:t>Provide National Weather Service statement.</w:t>
      </w:r>
    </w:p>
    <w:p w14:paraId="7527ACAB" w14:textId="77777777" w:rsidR="00E5177D" w:rsidRPr="001864B2" w:rsidRDefault="00E5177D">
      <w:pPr>
        <w:rPr>
          <w:sz w:val="24"/>
          <w:szCs w:val="24"/>
        </w:rPr>
      </w:pPr>
    </w:p>
    <w:sectPr w:rsidR="00E5177D" w:rsidRPr="001864B2" w:rsidSect="009845C6">
      <w:headerReference w:type="default" r:id="rId1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1824" w14:textId="77777777" w:rsidR="008C6822" w:rsidRDefault="008C6822">
      <w:r>
        <w:separator/>
      </w:r>
    </w:p>
  </w:endnote>
  <w:endnote w:type="continuationSeparator" w:id="0">
    <w:p w14:paraId="468AA10A" w14:textId="77777777" w:rsidR="008C6822" w:rsidRDefault="008C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8B4B" w14:textId="77777777" w:rsidR="008C6822" w:rsidRDefault="008C6822">
      <w:r>
        <w:separator/>
      </w:r>
    </w:p>
  </w:footnote>
  <w:footnote w:type="continuationSeparator" w:id="0">
    <w:p w14:paraId="37F464A9" w14:textId="77777777" w:rsidR="008C6822" w:rsidRDefault="008C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0770" w14:textId="77777777" w:rsidR="000C18B6" w:rsidRDefault="000C18B6" w:rsidP="004E1D50">
    <w:pPr>
      <w:pStyle w:val="Footer"/>
      <w:ind w:hanging="1260"/>
      <w:jc w:val="center"/>
    </w:pPr>
  </w:p>
  <w:p w14:paraId="026A0BBD" w14:textId="77777777" w:rsidR="000C18B6" w:rsidRDefault="000C1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A2E" w14:textId="77777777" w:rsidR="00BB0004" w:rsidRDefault="00BB0004">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66A6"/>
    <w:multiLevelType w:val="hybridMultilevel"/>
    <w:tmpl w:val="8BCA3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2410B4"/>
    <w:multiLevelType w:val="hybridMultilevel"/>
    <w:tmpl w:val="EB1E9F34"/>
    <w:lvl w:ilvl="0" w:tplc="FFFFFFFF">
      <w:start w:val="1"/>
      <w:numFmt w:val="upperLetter"/>
      <w:lvlText w:val="%1."/>
      <w:lvlJc w:val="left"/>
      <w:pPr>
        <w:tabs>
          <w:tab w:val="num" w:pos="1440"/>
        </w:tabs>
        <w:ind w:left="1440" w:hanging="720"/>
      </w:pPr>
      <w:rPr>
        <w:rFonts w:hint="default"/>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5E647D20"/>
    <w:multiLevelType w:val="singleLevel"/>
    <w:tmpl w:val="0ABAEBD2"/>
    <w:lvl w:ilvl="0">
      <w:start w:val="1"/>
      <w:numFmt w:val="decimal"/>
      <w:lvlText w:val="%1."/>
      <w:lvlJc w:val="left"/>
      <w:pPr>
        <w:tabs>
          <w:tab w:val="num" w:pos="1080"/>
        </w:tabs>
        <w:ind w:left="1080" w:hanging="360"/>
      </w:pPr>
      <w:rPr>
        <w:rFonts w:hint="default"/>
      </w:rPr>
    </w:lvl>
  </w:abstractNum>
  <w:abstractNum w:abstractNumId="3" w15:restartNumberingAfterBreak="0">
    <w:nsid w:val="756319E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CF7060"/>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11"/>
    <w:rsid w:val="00001411"/>
    <w:rsid w:val="00001916"/>
    <w:rsid w:val="00007CE6"/>
    <w:rsid w:val="00010961"/>
    <w:rsid w:val="00020F7B"/>
    <w:rsid w:val="000218F0"/>
    <w:rsid w:val="00032C81"/>
    <w:rsid w:val="00037002"/>
    <w:rsid w:val="000542A0"/>
    <w:rsid w:val="0005434C"/>
    <w:rsid w:val="00066923"/>
    <w:rsid w:val="000732EC"/>
    <w:rsid w:val="0007350D"/>
    <w:rsid w:val="00087CFF"/>
    <w:rsid w:val="0009372A"/>
    <w:rsid w:val="000947D9"/>
    <w:rsid w:val="000B2287"/>
    <w:rsid w:val="000C18B6"/>
    <w:rsid w:val="000D3580"/>
    <w:rsid w:val="000D43FC"/>
    <w:rsid w:val="001067A7"/>
    <w:rsid w:val="0012765D"/>
    <w:rsid w:val="00130A1D"/>
    <w:rsid w:val="00142FE2"/>
    <w:rsid w:val="00151C81"/>
    <w:rsid w:val="00162A75"/>
    <w:rsid w:val="00177A88"/>
    <w:rsid w:val="00181B47"/>
    <w:rsid w:val="001864B2"/>
    <w:rsid w:val="00190E95"/>
    <w:rsid w:val="001D6158"/>
    <w:rsid w:val="001F351A"/>
    <w:rsid w:val="0021307F"/>
    <w:rsid w:val="00226D7D"/>
    <w:rsid w:val="0025257C"/>
    <w:rsid w:val="0027481F"/>
    <w:rsid w:val="00297768"/>
    <w:rsid w:val="00297C46"/>
    <w:rsid w:val="002A6D56"/>
    <w:rsid w:val="002F37CB"/>
    <w:rsid w:val="00301D4C"/>
    <w:rsid w:val="00307AE6"/>
    <w:rsid w:val="0032103F"/>
    <w:rsid w:val="00331649"/>
    <w:rsid w:val="0033258A"/>
    <w:rsid w:val="00334E4B"/>
    <w:rsid w:val="00340A54"/>
    <w:rsid w:val="00342E75"/>
    <w:rsid w:val="00344C4B"/>
    <w:rsid w:val="00354DA6"/>
    <w:rsid w:val="00366927"/>
    <w:rsid w:val="00381ECE"/>
    <w:rsid w:val="00397766"/>
    <w:rsid w:val="003C6388"/>
    <w:rsid w:val="003D1BDF"/>
    <w:rsid w:val="003D4E95"/>
    <w:rsid w:val="003E3724"/>
    <w:rsid w:val="003F1333"/>
    <w:rsid w:val="0040192A"/>
    <w:rsid w:val="00402C8E"/>
    <w:rsid w:val="0040494A"/>
    <w:rsid w:val="00410DA4"/>
    <w:rsid w:val="00415812"/>
    <w:rsid w:val="004204F3"/>
    <w:rsid w:val="00431FD6"/>
    <w:rsid w:val="004407A4"/>
    <w:rsid w:val="0045706D"/>
    <w:rsid w:val="0046217F"/>
    <w:rsid w:val="00496A0E"/>
    <w:rsid w:val="004A0460"/>
    <w:rsid w:val="004B3C4A"/>
    <w:rsid w:val="004B4C5D"/>
    <w:rsid w:val="004C0DE3"/>
    <w:rsid w:val="004C64D9"/>
    <w:rsid w:val="004D27CA"/>
    <w:rsid w:val="004E1D50"/>
    <w:rsid w:val="004F2E7D"/>
    <w:rsid w:val="00500F0E"/>
    <w:rsid w:val="00537A70"/>
    <w:rsid w:val="00541C14"/>
    <w:rsid w:val="00551198"/>
    <w:rsid w:val="005531B8"/>
    <w:rsid w:val="00562E5A"/>
    <w:rsid w:val="0056739B"/>
    <w:rsid w:val="005722A7"/>
    <w:rsid w:val="00572393"/>
    <w:rsid w:val="005760C2"/>
    <w:rsid w:val="0058371A"/>
    <w:rsid w:val="00584EF9"/>
    <w:rsid w:val="005868D0"/>
    <w:rsid w:val="00586E87"/>
    <w:rsid w:val="005909BB"/>
    <w:rsid w:val="005C3A6A"/>
    <w:rsid w:val="005F4712"/>
    <w:rsid w:val="005F486D"/>
    <w:rsid w:val="005F7BC1"/>
    <w:rsid w:val="005F7C0F"/>
    <w:rsid w:val="00603311"/>
    <w:rsid w:val="00623B40"/>
    <w:rsid w:val="0062593E"/>
    <w:rsid w:val="00635D2F"/>
    <w:rsid w:val="006363ED"/>
    <w:rsid w:val="0065033F"/>
    <w:rsid w:val="00653998"/>
    <w:rsid w:val="0065772B"/>
    <w:rsid w:val="00684E12"/>
    <w:rsid w:val="0069677C"/>
    <w:rsid w:val="006B650E"/>
    <w:rsid w:val="006C276D"/>
    <w:rsid w:val="006C3405"/>
    <w:rsid w:val="006E174A"/>
    <w:rsid w:val="006E18BD"/>
    <w:rsid w:val="006E58EC"/>
    <w:rsid w:val="006E6720"/>
    <w:rsid w:val="007140AC"/>
    <w:rsid w:val="00720C48"/>
    <w:rsid w:val="0073025E"/>
    <w:rsid w:val="007461FF"/>
    <w:rsid w:val="007462C5"/>
    <w:rsid w:val="00784DBC"/>
    <w:rsid w:val="00796FB1"/>
    <w:rsid w:val="007A139B"/>
    <w:rsid w:val="007A68F2"/>
    <w:rsid w:val="007B3646"/>
    <w:rsid w:val="007D1DC0"/>
    <w:rsid w:val="007E343D"/>
    <w:rsid w:val="007E3EF3"/>
    <w:rsid w:val="00806B44"/>
    <w:rsid w:val="008151FF"/>
    <w:rsid w:val="008236B9"/>
    <w:rsid w:val="00834BF7"/>
    <w:rsid w:val="008413CD"/>
    <w:rsid w:val="00852915"/>
    <w:rsid w:val="00853B4D"/>
    <w:rsid w:val="008679F9"/>
    <w:rsid w:val="00874794"/>
    <w:rsid w:val="00875BA3"/>
    <w:rsid w:val="008821A6"/>
    <w:rsid w:val="00882CCB"/>
    <w:rsid w:val="008A07ED"/>
    <w:rsid w:val="008B0180"/>
    <w:rsid w:val="008B21CB"/>
    <w:rsid w:val="008C482A"/>
    <w:rsid w:val="008C6822"/>
    <w:rsid w:val="008D0DFF"/>
    <w:rsid w:val="008F009F"/>
    <w:rsid w:val="008F5ECA"/>
    <w:rsid w:val="00924C12"/>
    <w:rsid w:val="00930174"/>
    <w:rsid w:val="00942516"/>
    <w:rsid w:val="0094496C"/>
    <w:rsid w:val="00955312"/>
    <w:rsid w:val="009648D2"/>
    <w:rsid w:val="009650DE"/>
    <w:rsid w:val="009679D6"/>
    <w:rsid w:val="00975BA3"/>
    <w:rsid w:val="009845C6"/>
    <w:rsid w:val="00987D02"/>
    <w:rsid w:val="00993F03"/>
    <w:rsid w:val="009A2BB1"/>
    <w:rsid w:val="009D57BA"/>
    <w:rsid w:val="009D6606"/>
    <w:rsid w:val="009E7068"/>
    <w:rsid w:val="00A070B6"/>
    <w:rsid w:val="00A10E9F"/>
    <w:rsid w:val="00A114CA"/>
    <w:rsid w:val="00A15C9F"/>
    <w:rsid w:val="00A17295"/>
    <w:rsid w:val="00A21DF9"/>
    <w:rsid w:val="00A51D76"/>
    <w:rsid w:val="00A65433"/>
    <w:rsid w:val="00A8647D"/>
    <w:rsid w:val="00A87048"/>
    <w:rsid w:val="00A94F5D"/>
    <w:rsid w:val="00AC51EB"/>
    <w:rsid w:val="00AD2662"/>
    <w:rsid w:val="00AE007B"/>
    <w:rsid w:val="00AF7AB3"/>
    <w:rsid w:val="00B23448"/>
    <w:rsid w:val="00B32E31"/>
    <w:rsid w:val="00B42D5B"/>
    <w:rsid w:val="00B5052F"/>
    <w:rsid w:val="00B741C4"/>
    <w:rsid w:val="00B817C6"/>
    <w:rsid w:val="00B85864"/>
    <w:rsid w:val="00B87231"/>
    <w:rsid w:val="00B90914"/>
    <w:rsid w:val="00B91E52"/>
    <w:rsid w:val="00B92498"/>
    <w:rsid w:val="00BA4C7A"/>
    <w:rsid w:val="00BA4FFF"/>
    <w:rsid w:val="00BB0004"/>
    <w:rsid w:val="00BB0982"/>
    <w:rsid w:val="00BC23C0"/>
    <w:rsid w:val="00BC3604"/>
    <w:rsid w:val="00BC4DB3"/>
    <w:rsid w:val="00BE39C5"/>
    <w:rsid w:val="00BE48DE"/>
    <w:rsid w:val="00C00C69"/>
    <w:rsid w:val="00C17BBE"/>
    <w:rsid w:val="00C17FC7"/>
    <w:rsid w:val="00C231AA"/>
    <w:rsid w:val="00C27BBD"/>
    <w:rsid w:val="00C36EDD"/>
    <w:rsid w:val="00C65636"/>
    <w:rsid w:val="00C6707A"/>
    <w:rsid w:val="00C73A99"/>
    <w:rsid w:val="00C740E8"/>
    <w:rsid w:val="00C826A6"/>
    <w:rsid w:val="00C969D8"/>
    <w:rsid w:val="00CD025F"/>
    <w:rsid w:val="00CD1446"/>
    <w:rsid w:val="00CE681C"/>
    <w:rsid w:val="00CE6E10"/>
    <w:rsid w:val="00D073AA"/>
    <w:rsid w:val="00D16D4F"/>
    <w:rsid w:val="00D22098"/>
    <w:rsid w:val="00D2655D"/>
    <w:rsid w:val="00D31598"/>
    <w:rsid w:val="00D33294"/>
    <w:rsid w:val="00D465A5"/>
    <w:rsid w:val="00D46B2A"/>
    <w:rsid w:val="00D52FE2"/>
    <w:rsid w:val="00D5735E"/>
    <w:rsid w:val="00D711F8"/>
    <w:rsid w:val="00D74045"/>
    <w:rsid w:val="00D82B04"/>
    <w:rsid w:val="00D845AC"/>
    <w:rsid w:val="00D8644A"/>
    <w:rsid w:val="00DE4442"/>
    <w:rsid w:val="00DE4A27"/>
    <w:rsid w:val="00DF5AF9"/>
    <w:rsid w:val="00DF5CDE"/>
    <w:rsid w:val="00E117E9"/>
    <w:rsid w:val="00E14E8B"/>
    <w:rsid w:val="00E32FC4"/>
    <w:rsid w:val="00E367B5"/>
    <w:rsid w:val="00E41201"/>
    <w:rsid w:val="00E41484"/>
    <w:rsid w:val="00E41515"/>
    <w:rsid w:val="00E43F10"/>
    <w:rsid w:val="00E465B7"/>
    <w:rsid w:val="00E50B8C"/>
    <w:rsid w:val="00E5177D"/>
    <w:rsid w:val="00E66CF3"/>
    <w:rsid w:val="00EB4E46"/>
    <w:rsid w:val="00EC10BE"/>
    <w:rsid w:val="00EC12AF"/>
    <w:rsid w:val="00EC7DEB"/>
    <w:rsid w:val="00ED1A58"/>
    <w:rsid w:val="00EF7CDF"/>
    <w:rsid w:val="00F043B0"/>
    <w:rsid w:val="00F2371A"/>
    <w:rsid w:val="00F25B65"/>
    <w:rsid w:val="00F2639F"/>
    <w:rsid w:val="00F37318"/>
    <w:rsid w:val="00F51914"/>
    <w:rsid w:val="00F622F9"/>
    <w:rsid w:val="00F65914"/>
    <w:rsid w:val="00F765D7"/>
    <w:rsid w:val="00F825A1"/>
    <w:rsid w:val="00FA0346"/>
    <w:rsid w:val="00FA0CD8"/>
    <w:rsid w:val="00FA1E06"/>
    <w:rsid w:val="00FA4089"/>
    <w:rsid w:val="00FA4522"/>
    <w:rsid w:val="00FD487E"/>
    <w:rsid w:val="00FE099B"/>
    <w:rsid w:val="00FE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D2693A8"/>
  <w15:docId w15:val="{0401B4CE-6922-49AC-A44E-C7742A24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72B"/>
  </w:style>
  <w:style w:type="paragraph" w:styleId="Heading1">
    <w:name w:val="heading 1"/>
    <w:basedOn w:val="Normal"/>
    <w:next w:val="Normal"/>
    <w:qFormat/>
    <w:rsid w:val="0065772B"/>
    <w:pPr>
      <w:keepNext/>
      <w:outlineLvl w:val="0"/>
    </w:pPr>
    <w:rPr>
      <w:sz w:val="24"/>
    </w:rPr>
  </w:style>
  <w:style w:type="paragraph" w:styleId="Heading2">
    <w:name w:val="heading 2"/>
    <w:basedOn w:val="Normal"/>
    <w:next w:val="Normal"/>
    <w:link w:val="Heading2Char"/>
    <w:qFormat/>
    <w:rsid w:val="0065772B"/>
    <w:pPr>
      <w:keepNext/>
      <w:jc w:val="center"/>
      <w:outlineLvl w:val="1"/>
    </w:pPr>
    <w:rPr>
      <w:sz w:val="24"/>
    </w:rPr>
  </w:style>
  <w:style w:type="paragraph" w:styleId="Heading3">
    <w:name w:val="heading 3"/>
    <w:basedOn w:val="Normal"/>
    <w:next w:val="Normal"/>
    <w:qFormat/>
    <w:rsid w:val="0065772B"/>
    <w:pPr>
      <w:keepNext/>
      <w:jc w:val="center"/>
      <w:outlineLvl w:val="2"/>
    </w:pPr>
    <w:rPr>
      <w:b/>
      <w:sz w:val="24"/>
      <w:u w:val="single"/>
    </w:rPr>
  </w:style>
  <w:style w:type="paragraph" w:styleId="Heading4">
    <w:name w:val="heading 4"/>
    <w:basedOn w:val="Normal"/>
    <w:next w:val="Normal"/>
    <w:qFormat/>
    <w:rsid w:val="0065772B"/>
    <w:pPr>
      <w:keepNext/>
      <w:jc w:val="center"/>
      <w:outlineLvl w:val="3"/>
    </w:pPr>
    <w:rPr>
      <w:b/>
      <w:i/>
      <w:sz w:val="24"/>
    </w:rPr>
  </w:style>
  <w:style w:type="paragraph" w:styleId="Heading5">
    <w:name w:val="heading 5"/>
    <w:basedOn w:val="Normal"/>
    <w:next w:val="Normal"/>
    <w:qFormat/>
    <w:rsid w:val="0065772B"/>
    <w:pPr>
      <w:keepNext/>
      <w:jc w:val="center"/>
      <w:outlineLvl w:val="4"/>
    </w:pPr>
    <w:rPr>
      <w:i/>
    </w:rPr>
  </w:style>
  <w:style w:type="paragraph" w:styleId="Heading6">
    <w:name w:val="heading 6"/>
    <w:basedOn w:val="Normal"/>
    <w:next w:val="Normal"/>
    <w:qFormat/>
    <w:rsid w:val="0065772B"/>
    <w:pPr>
      <w:keepNext/>
      <w:jc w:val="center"/>
      <w:outlineLvl w:val="5"/>
    </w:pPr>
    <w:rPr>
      <w:b/>
      <w:bCs/>
      <w:sz w:val="22"/>
    </w:rPr>
  </w:style>
  <w:style w:type="paragraph" w:styleId="Heading7">
    <w:name w:val="heading 7"/>
    <w:basedOn w:val="Normal"/>
    <w:next w:val="Normal"/>
    <w:qFormat/>
    <w:rsid w:val="0065772B"/>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72B"/>
    <w:rPr>
      <w:sz w:val="24"/>
    </w:rPr>
  </w:style>
  <w:style w:type="paragraph" w:styleId="BodyText2">
    <w:name w:val="Body Text 2"/>
    <w:basedOn w:val="Normal"/>
    <w:rsid w:val="0065772B"/>
    <w:pPr>
      <w:jc w:val="center"/>
    </w:pPr>
  </w:style>
  <w:style w:type="paragraph" w:styleId="BodyText3">
    <w:name w:val="Body Text 3"/>
    <w:basedOn w:val="Normal"/>
    <w:rsid w:val="0065772B"/>
    <w:pPr>
      <w:jc w:val="center"/>
    </w:pPr>
    <w:rPr>
      <w:sz w:val="18"/>
    </w:rPr>
  </w:style>
  <w:style w:type="paragraph" w:styleId="Header">
    <w:name w:val="header"/>
    <w:basedOn w:val="Normal"/>
    <w:link w:val="HeaderChar"/>
    <w:uiPriority w:val="99"/>
    <w:rsid w:val="0065772B"/>
    <w:pPr>
      <w:tabs>
        <w:tab w:val="center" w:pos="4320"/>
        <w:tab w:val="right" w:pos="8640"/>
      </w:tabs>
    </w:pPr>
  </w:style>
  <w:style w:type="paragraph" w:styleId="Footer">
    <w:name w:val="footer"/>
    <w:basedOn w:val="Normal"/>
    <w:link w:val="FooterChar"/>
    <w:uiPriority w:val="99"/>
    <w:rsid w:val="0065772B"/>
    <w:pPr>
      <w:tabs>
        <w:tab w:val="center" w:pos="4320"/>
        <w:tab w:val="right" w:pos="8640"/>
      </w:tabs>
    </w:pPr>
  </w:style>
  <w:style w:type="paragraph" w:styleId="BlockText">
    <w:name w:val="Block Text"/>
    <w:basedOn w:val="Normal"/>
    <w:rsid w:val="0065772B"/>
    <w:pPr>
      <w:ind w:left="720" w:right="720"/>
    </w:pPr>
    <w:rPr>
      <w:b/>
      <w:i/>
      <w:sz w:val="22"/>
    </w:rPr>
  </w:style>
  <w:style w:type="paragraph" w:styleId="FootnoteText">
    <w:name w:val="footnote text"/>
    <w:basedOn w:val="Normal"/>
    <w:semiHidden/>
    <w:rsid w:val="0065772B"/>
  </w:style>
  <w:style w:type="character" w:styleId="FootnoteReference">
    <w:name w:val="footnote reference"/>
    <w:basedOn w:val="DefaultParagraphFont"/>
    <w:semiHidden/>
    <w:rsid w:val="0065772B"/>
    <w:rPr>
      <w:vertAlign w:val="superscript"/>
    </w:rPr>
  </w:style>
  <w:style w:type="paragraph" w:styleId="BalloonText">
    <w:name w:val="Balloon Text"/>
    <w:basedOn w:val="Normal"/>
    <w:semiHidden/>
    <w:rsid w:val="003F1333"/>
    <w:rPr>
      <w:rFonts w:ascii="Tahoma" w:hAnsi="Tahoma" w:cs="Tahoma"/>
      <w:sz w:val="16"/>
      <w:szCs w:val="16"/>
    </w:rPr>
  </w:style>
  <w:style w:type="paragraph" w:styleId="BodyTextIndent3">
    <w:name w:val="Body Text Indent 3"/>
    <w:basedOn w:val="Normal"/>
    <w:link w:val="BodyTextIndent3Char"/>
    <w:rsid w:val="00E14E8B"/>
    <w:pPr>
      <w:spacing w:after="120"/>
      <w:ind w:left="360"/>
    </w:pPr>
    <w:rPr>
      <w:sz w:val="16"/>
      <w:szCs w:val="16"/>
    </w:rPr>
  </w:style>
  <w:style w:type="character" w:customStyle="1" w:styleId="BodyTextIndent3Char">
    <w:name w:val="Body Text Indent 3 Char"/>
    <w:basedOn w:val="DefaultParagraphFont"/>
    <w:link w:val="BodyTextIndent3"/>
    <w:rsid w:val="00E14E8B"/>
    <w:rPr>
      <w:sz w:val="16"/>
      <w:szCs w:val="16"/>
    </w:rPr>
  </w:style>
  <w:style w:type="character" w:customStyle="1" w:styleId="BodyTextChar">
    <w:name w:val="Body Text Char"/>
    <w:basedOn w:val="DefaultParagraphFont"/>
    <w:link w:val="BodyText"/>
    <w:rsid w:val="00D5735E"/>
    <w:rPr>
      <w:sz w:val="24"/>
    </w:rPr>
  </w:style>
  <w:style w:type="character" w:customStyle="1" w:styleId="Heading2Char">
    <w:name w:val="Heading 2 Char"/>
    <w:basedOn w:val="DefaultParagraphFont"/>
    <w:link w:val="Heading2"/>
    <w:rsid w:val="008413CD"/>
    <w:rPr>
      <w:sz w:val="24"/>
    </w:rPr>
  </w:style>
  <w:style w:type="character" w:styleId="CommentReference">
    <w:name w:val="annotation reference"/>
    <w:basedOn w:val="DefaultParagraphFont"/>
    <w:rsid w:val="0032103F"/>
    <w:rPr>
      <w:sz w:val="16"/>
      <w:szCs w:val="16"/>
    </w:rPr>
  </w:style>
  <w:style w:type="paragraph" w:styleId="CommentText">
    <w:name w:val="annotation text"/>
    <w:basedOn w:val="Normal"/>
    <w:link w:val="CommentTextChar"/>
    <w:rsid w:val="0032103F"/>
  </w:style>
  <w:style w:type="character" w:customStyle="1" w:styleId="CommentTextChar">
    <w:name w:val="Comment Text Char"/>
    <w:basedOn w:val="DefaultParagraphFont"/>
    <w:link w:val="CommentText"/>
    <w:rsid w:val="0032103F"/>
  </w:style>
  <w:style w:type="paragraph" w:styleId="CommentSubject">
    <w:name w:val="annotation subject"/>
    <w:basedOn w:val="CommentText"/>
    <w:next w:val="CommentText"/>
    <w:link w:val="CommentSubjectChar"/>
    <w:rsid w:val="0032103F"/>
    <w:rPr>
      <w:b/>
      <w:bCs/>
    </w:rPr>
  </w:style>
  <w:style w:type="character" w:customStyle="1" w:styleId="CommentSubjectChar">
    <w:name w:val="Comment Subject Char"/>
    <w:basedOn w:val="CommentTextChar"/>
    <w:link w:val="CommentSubject"/>
    <w:rsid w:val="0032103F"/>
    <w:rPr>
      <w:b/>
      <w:bCs/>
    </w:rPr>
  </w:style>
  <w:style w:type="character" w:customStyle="1" w:styleId="FooterChar">
    <w:name w:val="Footer Char"/>
    <w:basedOn w:val="DefaultParagraphFont"/>
    <w:link w:val="Footer"/>
    <w:uiPriority w:val="99"/>
    <w:rsid w:val="003D1BDF"/>
  </w:style>
  <w:style w:type="character" w:styleId="Hyperlink">
    <w:name w:val="Hyperlink"/>
    <w:basedOn w:val="DefaultParagraphFont"/>
    <w:uiPriority w:val="99"/>
    <w:unhideWhenUsed/>
    <w:rsid w:val="009E7068"/>
    <w:rPr>
      <w:color w:val="0000FF"/>
      <w:u w:val="single"/>
    </w:rPr>
  </w:style>
  <w:style w:type="table" w:styleId="TableGrid">
    <w:name w:val="Table Grid"/>
    <w:basedOn w:val="TableNormal"/>
    <w:rsid w:val="004C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C18B6"/>
  </w:style>
  <w:style w:type="character" w:customStyle="1" w:styleId="p1">
    <w:name w:val="p1"/>
    <w:basedOn w:val="DefaultParagraphFont"/>
    <w:rsid w:val="00E465B7"/>
    <w:rPr>
      <w:vanish w:val="0"/>
      <w:webHidden w:val="0"/>
      <w:specVanish w:val="0"/>
    </w:rPr>
  </w:style>
  <w:style w:type="paragraph" w:customStyle="1" w:styleId="Default">
    <w:name w:val="Default"/>
    <w:rsid w:val="00C6707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531B8"/>
    <w:rPr>
      <w:color w:val="605E5C"/>
      <w:shd w:val="clear" w:color="auto" w:fill="E1DFDD"/>
    </w:rPr>
  </w:style>
  <w:style w:type="character" w:styleId="FollowedHyperlink">
    <w:name w:val="FollowedHyperlink"/>
    <w:basedOn w:val="DefaultParagraphFont"/>
    <w:semiHidden/>
    <w:unhideWhenUsed/>
    <w:rsid w:val="00B32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495">
      <w:bodyDiv w:val="1"/>
      <w:marLeft w:val="0"/>
      <w:marRight w:val="0"/>
      <w:marTop w:val="0"/>
      <w:marBottom w:val="0"/>
      <w:divBdr>
        <w:top w:val="none" w:sz="0" w:space="0" w:color="auto"/>
        <w:left w:val="none" w:sz="0" w:space="0" w:color="auto"/>
        <w:bottom w:val="none" w:sz="0" w:space="0" w:color="auto"/>
        <w:right w:val="none" w:sz="0" w:space="0" w:color="auto"/>
      </w:divBdr>
    </w:div>
    <w:div w:id="497617580">
      <w:bodyDiv w:val="1"/>
      <w:marLeft w:val="0"/>
      <w:marRight w:val="0"/>
      <w:marTop w:val="0"/>
      <w:marBottom w:val="0"/>
      <w:divBdr>
        <w:top w:val="none" w:sz="0" w:space="0" w:color="auto"/>
        <w:left w:val="none" w:sz="0" w:space="0" w:color="auto"/>
        <w:bottom w:val="none" w:sz="0" w:space="0" w:color="auto"/>
        <w:right w:val="none" w:sz="0" w:space="0" w:color="auto"/>
      </w:divBdr>
    </w:div>
    <w:div w:id="1417821051">
      <w:bodyDiv w:val="1"/>
      <w:marLeft w:val="0"/>
      <w:marRight w:val="0"/>
      <w:marTop w:val="0"/>
      <w:marBottom w:val="0"/>
      <w:divBdr>
        <w:top w:val="none" w:sz="0" w:space="0" w:color="auto"/>
        <w:left w:val="none" w:sz="0" w:space="0" w:color="auto"/>
        <w:bottom w:val="none" w:sz="0" w:space="0" w:color="auto"/>
        <w:right w:val="none" w:sz="0" w:space="0" w:color="auto"/>
      </w:divBdr>
    </w:div>
    <w:div w:id="1640959939">
      <w:bodyDiv w:val="1"/>
      <w:marLeft w:val="0"/>
      <w:marRight w:val="0"/>
      <w:marTop w:val="0"/>
      <w:marBottom w:val="0"/>
      <w:divBdr>
        <w:top w:val="none" w:sz="0" w:space="0" w:color="auto"/>
        <w:left w:val="none" w:sz="0" w:space="0" w:color="auto"/>
        <w:bottom w:val="none" w:sz="0" w:space="0" w:color="auto"/>
        <w:right w:val="none" w:sz="0" w:space="0" w:color="auto"/>
      </w:divBdr>
    </w:div>
    <w:div w:id="1755206318">
      <w:bodyDiv w:val="1"/>
      <w:marLeft w:val="0"/>
      <w:marRight w:val="0"/>
      <w:marTop w:val="0"/>
      <w:marBottom w:val="0"/>
      <w:divBdr>
        <w:top w:val="none" w:sz="0" w:space="0" w:color="auto"/>
        <w:left w:val="none" w:sz="0" w:space="0" w:color="auto"/>
        <w:bottom w:val="none" w:sz="0" w:space="0" w:color="auto"/>
        <w:right w:val="none" w:sz="0" w:space="0" w:color="auto"/>
      </w:divBdr>
    </w:div>
    <w:div w:id="1906456060">
      <w:bodyDiv w:val="1"/>
      <w:marLeft w:val="0"/>
      <w:marRight w:val="0"/>
      <w:marTop w:val="0"/>
      <w:marBottom w:val="0"/>
      <w:divBdr>
        <w:top w:val="none" w:sz="0" w:space="0" w:color="auto"/>
        <w:left w:val="none" w:sz="0" w:space="0" w:color="auto"/>
        <w:bottom w:val="none" w:sz="0" w:space="0" w:color="auto"/>
        <w:right w:val="none" w:sz="0" w:space="0" w:color="auto"/>
      </w:divBdr>
    </w:div>
    <w:div w:id="21473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me.treasury.gov/policy-issues/economic-policy/total-taxable-resour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ma.gov/media-library/assets/documents/281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05F26B33C3649BD76E22CA1B2900E" ma:contentTypeVersion="9" ma:contentTypeDescription="Create a new document." ma:contentTypeScope="" ma:versionID="9aa4a7dad3aebbe1888aec293b79d89d">
  <xsd:schema xmlns:xsd="http://www.w3.org/2001/XMLSchema" xmlns:xs="http://www.w3.org/2001/XMLSchema" xmlns:p="http://schemas.microsoft.com/office/2006/metadata/properties" xmlns:ns1="http://schemas.microsoft.com/sharepoint/v3" targetNamespace="http://schemas.microsoft.com/office/2006/metadata/properties" ma:root="true" ma:fieldsID="9798f6fbd3a850a4bd935112d9c9f9ce" ns1:_="">
    <xsd:import namespace="http://schemas.microsoft.com/sharepoint/v3"/>
    <xsd:element name="properties">
      <xsd:complexType>
        <xsd:sequence>
          <xsd:element name="documentManagement">
            <xsd:complexType>
              <xsd:all>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68ddf3f-b77f-46a0-9295-2b9495b5142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8D3F-B70F-46A2-B3F8-2047566DC8D0}">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sharepoint/v3"/>
    <ds:schemaRef ds:uri="http://purl.org/dc/elements/1.1/"/>
  </ds:schemaRefs>
</ds:datastoreItem>
</file>

<file path=customXml/itemProps2.xml><?xml version="1.0" encoding="utf-8"?>
<ds:datastoreItem xmlns:ds="http://schemas.openxmlformats.org/officeDocument/2006/customXml" ds:itemID="{2346449C-E4E2-4FF4-AC11-0D6EC2803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0BD68-FA61-47A2-8330-554E780E2F3F}">
  <ds:schemaRefs>
    <ds:schemaRef ds:uri="Microsoft.SharePoint.Taxonomy.ContentTypeSync"/>
  </ds:schemaRefs>
</ds:datastoreItem>
</file>

<file path=customXml/itemProps4.xml><?xml version="1.0" encoding="utf-8"?>
<ds:datastoreItem xmlns:ds="http://schemas.openxmlformats.org/officeDocument/2006/customXml" ds:itemID="{59FCC179-1939-48C7-9AE5-FEEEED1237CE}">
  <ds:schemaRefs>
    <ds:schemaRef ds:uri="http://schemas.microsoft.com/sharepoint/v3/contenttype/forms"/>
  </ds:schemaRefs>
</ds:datastoreItem>
</file>

<file path=customXml/itemProps5.xml><?xml version="1.0" encoding="utf-8"?>
<ds:datastoreItem xmlns:ds="http://schemas.openxmlformats.org/officeDocument/2006/customXml" ds:itemID="{3C9A5DD7-6CCE-464B-85AC-A423E595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1429</Words>
  <Characters>8956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GOVERNOR’S REQUEST FOR A MAJOR DISASTER</vt:lpstr>
    </vt:vector>
  </TitlesOfParts>
  <Company>FEMA</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REQUEST FOR A MAJOR DISASTER</dc:title>
  <dc:creator>FEMA EMPLOYEE</dc:creator>
  <cp:lastModifiedBy>Webster, Dean</cp:lastModifiedBy>
  <cp:revision>2</cp:revision>
  <cp:lastPrinted>2019-05-29T18:58:00Z</cp:lastPrinted>
  <dcterms:created xsi:type="dcterms:W3CDTF">2019-10-15T18:51:00Z</dcterms:created>
  <dcterms:modified xsi:type="dcterms:W3CDTF">2019-10-15T18:51:00Z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0x010100EFB05F26B33C3649BD76E22CA1B2900E</vt:lpwstr>
  </property>
</Properties>
</file>